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C8969" w14:textId="77777777" w:rsidR="00951EC4" w:rsidRPr="001400C6" w:rsidRDefault="00FF122F">
      <w:pPr>
        <w:pStyle w:val="Ttulo1"/>
        <w:ind w:left="225" w:hanging="240"/>
        <w:rPr>
          <w:rFonts w:ascii="Arial" w:hAnsi="Arial" w:cs="Arial"/>
        </w:rPr>
      </w:pPr>
      <w:r w:rsidRPr="001400C6">
        <w:rPr>
          <w:rFonts w:ascii="Arial" w:hAnsi="Arial" w:cs="Arial"/>
        </w:rPr>
        <w:t xml:space="preserve">Datos Generales de la asignatura </w:t>
      </w:r>
    </w:p>
    <w:tbl>
      <w:tblPr>
        <w:tblW w:w="9962" w:type="dxa"/>
        <w:tblInd w:w="5" w:type="dxa"/>
        <w:tblCellMar>
          <w:top w:w="64" w:type="dxa"/>
          <w:right w:w="48" w:type="dxa"/>
        </w:tblCellMar>
        <w:tblLook w:val="04A0" w:firstRow="1" w:lastRow="0" w:firstColumn="1" w:lastColumn="0" w:noHBand="0" w:noVBand="1"/>
      </w:tblPr>
      <w:tblGrid>
        <w:gridCol w:w="4981"/>
        <w:gridCol w:w="4981"/>
      </w:tblGrid>
      <w:tr w:rsidR="00951EC4" w:rsidRPr="001400C6" w14:paraId="677F7B14" w14:textId="77777777" w:rsidTr="000B0F19">
        <w:trPr>
          <w:trHeight w:val="1942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04BC5" w14:textId="77777777" w:rsidR="00951EC4" w:rsidRPr="001400C6" w:rsidRDefault="00FF122F" w:rsidP="000B0F19">
            <w:pPr>
              <w:spacing w:after="0" w:line="259" w:lineRule="auto"/>
              <w:ind w:left="0" w:right="60" w:firstLine="0"/>
              <w:jc w:val="right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  <w:b/>
              </w:rPr>
              <w:t xml:space="preserve">Nombre de la asignatura: </w:t>
            </w:r>
          </w:p>
          <w:p w14:paraId="2A97C179" w14:textId="77777777" w:rsidR="00951EC4" w:rsidRPr="001400C6" w:rsidRDefault="00FF122F" w:rsidP="000B0F19">
            <w:pPr>
              <w:spacing w:after="0"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  <w:b/>
              </w:rPr>
              <w:t xml:space="preserve"> </w:t>
            </w:r>
          </w:p>
          <w:p w14:paraId="1AE61102" w14:textId="77777777" w:rsidR="00951EC4" w:rsidRPr="001400C6" w:rsidRDefault="00FF122F" w:rsidP="000B0F19">
            <w:pPr>
              <w:spacing w:after="0" w:line="259" w:lineRule="auto"/>
              <w:ind w:left="0" w:right="61" w:firstLine="0"/>
              <w:jc w:val="right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  <w:b/>
              </w:rPr>
              <w:t xml:space="preserve">Clave de la asignatura: </w:t>
            </w:r>
          </w:p>
          <w:p w14:paraId="0727293C" w14:textId="77777777" w:rsidR="00951EC4" w:rsidRPr="001400C6" w:rsidRDefault="00FF122F" w:rsidP="000B0F19">
            <w:pPr>
              <w:spacing w:after="0"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  <w:b/>
              </w:rPr>
              <w:t xml:space="preserve"> </w:t>
            </w:r>
          </w:p>
          <w:p w14:paraId="04659C6C" w14:textId="77777777" w:rsidR="008D2F84" w:rsidRPr="001400C6" w:rsidRDefault="00FF122F" w:rsidP="000B0F19">
            <w:pPr>
              <w:spacing w:after="0" w:line="259" w:lineRule="auto"/>
              <w:ind w:left="3846" w:hanging="55"/>
              <w:jc w:val="left"/>
              <w:rPr>
                <w:rFonts w:ascii="Arial" w:hAnsi="Arial" w:cs="Arial"/>
                <w:b/>
              </w:rPr>
            </w:pPr>
            <w:r w:rsidRPr="001400C6">
              <w:rPr>
                <w:rFonts w:ascii="Arial" w:hAnsi="Arial" w:cs="Arial"/>
                <w:b/>
              </w:rPr>
              <w:t>SATCA</w:t>
            </w:r>
            <w:r w:rsidRPr="001400C6">
              <w:rPr>
                <w:rFonts w:ascii="Arial" w:hAnsi="Arial" w:cs="Arial"/>
                <w:b/>
                <w:vertAlign w:val="superscript"/>
              </w:rPr>
              <w:footnoteReference w:id="1"/>
            </w:r>
            <w:r w:rsidRPr="001400C6">
              <w:rPr>
                <w:rFonts w:ascii="Arial" w:hAnsi="Arial" w:cs="Arial"/>
                <w:b/>
              </w:rPr>
              <w:t>:</w:t>
            </w:r>
          </w:p>
          <w:p w14:paraId="492E827F" w14:textId="77777777" w:rsidR="00951EC4" w:rsidRPr="001400C6" w:rsidRDefault="00FF122F" w:rsidP="000B0F19">
            <w:pPr>
              <w:spacing w:after="0" w:line="259" w:lineRule="auto"/>
              <w:ind w:left="3846" w:hanging="55"/>
              <w:jc w:val="left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  <w:b/>
              </w:rPr>
              <w:t xml:space="preserve">  Carrera:</w:t>
            </w:r>
            <w:r w:rsidRPr="001400C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122DF" w14:textId="38FCE45B" w:rsidR="00951EC4" w:rsidRPr="00711D0A" w:rsidRDefault="008D2F84" w:rsidP="000B0F19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711D0A">
              <w:rPr>
                <w:rFonts w:ascii="Arial" w:hAnsi="Arial" w:cs="Arial"/>
                <w:bCs/>
              </w:rPr>
              <w:t xml:space="preserve">Instrumentación </w:t>
            </w:r>
            <w:r w:rsidR="001400C6" w:rsidRPr="00711D0A">
              <w:rPr>
                <w:rFonts w:ascii="Arial" w:hAnsi="Arial" w:cs="Arial"/>
                <w:bCs/>
              </w:rPr>
              <w:t xml:space="preserve">para la </w:t>
            </w:r>
            <w:r w:rsidRPr="00711D0A">
              <w:rPr>
                <w:rFonts w:ascii="Arial" w:hAnsi="Arial" w:cs="Arial"/>
                <w:bCs/>
              </w:rPr>
              <w:t xml:space="preserve">Industrial </w:t>
            </w:r>
            <w:r w:rsidR="001400C6" w:rsidRPr="00711D0A">
              <w:rPr>
                <w:rFonts w:ascii="Arial" w:hAnsi="Arial" w:cs="Arial"/>
                <w:bCs/>
              </w:rPr>
              <w:t>4.0</w:t>
            </w:r>
          </w:p>
          <w:p w14:paraId="7BB38B97" w14:textId="77777777" w:rsidR="00951EC4" w:rsidRPr="00711D0A" w:rsidRDefault="00FF122F" w:rsidP="000B0F19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711D0A">
              <w:rPr>
                <w:rFonts w:ascii="Arial" w:hAnsi="Arial" w:cs="Arial"/>
                <w:bCs/>
                <w:i/>
              </w:rPr>
              <w:t xml:space="preserve"> </w:t>
            </w:r>
          </w:p>
          <w:p w14:paraId="31FF241B" w14:textId="31EA3E47" w:rsidR="00951EC4" w:rsidRPr="00711D0A" w:rsidRDefault="00C5394E" w:rsidP="000B0F19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AAD-2105</w:t>
            </w:r>
          </w:p>
          <w:p w14:paraId="2418EA37" w14:textId="77777777" w:rsidR="00951EC4" w:rsidRPr="00711D0A" w:rsidRDefault="00FF122F" w:rsidP="000B0F19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711D0A">
              <w:rPr>
                <w:rFonts w:ascii="Arial" w:hAnsi="Arial" w:cs="Arial"/>
                <w:bCs/>
                <w:i/>
              </w:rPr>
              <w:t xml:space="preserve"> </w:t>
            </w:r>
          </w:p>
          <w:p w14:paraId="6ADE019E" w14:textId="77777777" w:rsidR="008D2F84" w:rsidRPr="00711D0A" w:rsidRDefault="00775AC4" w:rsidP="000B0F19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711D0A">
              <w:rPr>
                <w:rFonts w:ascii="Arial" w:hAnsi="Arial" w:cs="Arial"/>
                <w:bCs/>
              </w:rPr>
              <w:t>2</w:t>
            </w:r>
            <w:r w:rsidR="008D2F84" w:rsidRPr="00711D0A">
              <w:rPr>
                <w:rFonts w:ascii="Arial" w:hAnsi="Arial" w:cs="Arial"/>
                <w:bCs/>
              </w:rPr>
              <w:t xml:space="preserve"> – </w:t>
            </w:r>
            <w:r w:rsidRPr="00711D0A">
              <w:rPr>
                <w:rFonts w:ascii="Arial" w:hAnsi="Arial" w:cs="Arial"/>
                <w:bCs/>
              </w:rPr>
              <w:t>3</w:t>
            </w:r>
            <w:r w:rsidR="008D2F84" w:rsidRPr="00711D0A">
              <w:rPr>
                <w:rFonts w:ascii="Arial" w:hAnsi="Arial" w:cs="Arial"/>
                <w:bCs/>
              </w:rPr>
              <w:t xml:space="preserve"> – </w:t>
            </w:r>
            <w:r w:rsidRPr="00711D0A">
              <w:rPr>
                <w:rFonts w:ascii="Arial" w:hAnsi="Arial" w:cs="Arial"/>
                <w:bCs/>
              </w:rPr>
              <w:t>5</w:t>
            </w:r>
          </w:p>
          <w:p w14:paraId="61F0E8BB" w14:textId="77777777" w:rsidR="008D2F84" w:rsidRPr="00711D0A" w:rsidRDefault="008D2F84" w:rsidP="000B0F19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721D4225" w14:textId="77777777" w:rsidR="00951EC4" w:rsidRPr="00711D0A" w:rsidRDefault="00FF122F" w:rsidP="000B0F19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711D0A">
              <w:rPr>
                <w:rFonts w:ascii="Arial" w:hAnsi="Arial" w:cs="Arial"/>
                <w:bCs/>
              </w:rPr>
              <w:t xml:space="preserve">Ingeniería Electrónica </w:t>
            </w:r>
          </w:p>
        </w:tc>
      </w:tr>
    </w:tbl>
    <w:p w14:paraId="20A18F00" w14:textId="77777777" w:rsidR="00951EC4" w:rsidRPr="001400C6" w:rsidRDefault="00FF122F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1400C6">
        <w:rPr>
          <w:rFonts w:ascii="Arial" w:hAnsi="Arial" w:cs="Arial"/>
          <w:b/>
        </w:rPr>
        <w:t xml:space="preserve"> </w:t>
      </w:r>
    </w:p>
    <w:p w14:paraId="70F7B994" w14:textId="77777777" w:rsidR="00951EC4" w:rsidRPr="001400C6" w:rsidRDefault="00FF122F">
      <w:pPr>
        <w:pStyle w:val="Ttulo1"/>
        <w:ind w:left="226" w:hanging="241"/>
        <w:rPr>
          <w:rFonts w:ascii="Arial" w:hAnsi="Arial" w:cs="Arial"/>
        </w:rPr>
      </w:pPr>
      <w:r w:rsidRPr="001400C6">
        <w:rPr>
          <w:rFonts w:ascii="Arial" w:hAnsi="Arial" w:cs="Arial"/>
        </w:rPr>
        <w:t xml:space="preserve">Presentación </w:t>
      </w:r>
    </w:p>
    <w:tbl>
      <w:tblPr>
        <w:tblW w:w="9962" w:type="dxa"/>
        <w:tblInd w:w="5" w:type="dxa"/>
        <w:tblCellMar>
          <w:top w:w="59" w:type="dxa"/>
          <w:right w:w="47" w:type="dxa"/>
        </w:tblCellMar>
        <w:tblLook w:val="04A0" w:firstRow="1" w:lastRow="0" w:firstColumn="1" w:lastColumn="0" w:noHBand="0" w:noVBand="1"/>
      </w:tblPr>
      <w:tblGrid>
        <w:gridCol w:w="2449"/>
        <w:gridCol w:w="7513"/>
      </w:tblGrid>
      <w:tr w:rsidR="00951EC4" w:rsidRPr="001400C6" w14:paraId="4D57CEDB" w14:textId="77777777" w:rsidTr="000B0F19">
        <w:trPr>
          <w:trHeight w:val="286"/>
        </w:trPr>
        <w:tc>
          <w:tcPr>
            <w:tcW w:w="9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76703" w14:textId="77777777" w:rsidR="00951EC4" w:rsidRPr="001400C6" w:rsidRDefault="00FF122F" w:rsidP="000B0F19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  <w:b/>
              </w:rPr>
              <w:t>Caracterización de la asignatura</w:t>
            </w:r>
            <w:r w:rsidRPr="001400C6">
              <w:rPr>
                <w:rFonts w:ascii="Arial" w:hAnsi="Arial" w:cs="Arial"/>
              </w:rPr>
              <w:t xml:space="preserve"> </w:t>
            </w:r>
          </w:p>
        </w:tc>
      </w:tr>
      <w:tr w:rsidR="00951EC4" w:rsidRPr="001400C6" w14:paraId="6CB31D7D" w14:textId="77777777" w:rsidTr="001400C6">
        <w:tc>
          <w:tcPr>
            <w:tcW w:w="9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78F8F" w14:textId="3E8419E1" w:rsidR="00154EB8" w:rsidRPr="001400C6" w:rsidRDefault="00154EB8" w:rsidP="00154EB8">
            <w:pPr>
              <w:spacing w:after="0" w:line="238" w:lineRule="auto"/>
              <w:ind w:left="0" w:right="60" w:firstLine="0"/>
              <w:rPr>
                <w:rFonts w:ascii="Arial" w:hAnsi="Arial" w:cs="Arial"/>
                <w:sz w:val="22"/>
                <w:szCs w:val="20"/>
              </w:rPr>
            </w:pPr>
            <w:r w:rsidRPr="001400C6">
              <w:rPr>
                <w:rFonts w:ascii="Arial" w:hAnsi="Arial" w:cs="Arial"/>
                <w:sz w:val="22"/>
                <w:szCs w:val="20"/>
              </w:rPr>
              <w:t xml:space="preserve">Esta asignatura aporta al perfil del Ingeniero Electrónico las habilidades para operar y seleccionar sensores </w:t>
            </w:r>
            <w:r w:rsidR="00775AC4" w:rsidRPr="001400C6">
              <w:rPr>
                <w:rFonts w:ascii="Arial" w:hAnsi="Arial" w:cs="Arial"/>
                <w:sz w:val="22"/>
                <w:szCs w:val="20"/>
              </w:rPr>
              <w:t xml:space="preserve">para instrumentación industrial, así como una correcta manipulación de las señales de estos elementos para utilizarlas en un Sistema de Adquisición de Datos en </w:t>
            </w:r>
            <w:r w:rsidR="00FB34DC" w:rsidRPr="001400C6">
              <w:rPr>
                <w:rFonts w:ascii="Arial" w:hAnsi="Arial" w:cs="Arial"/>
                <w:sz w:val="22"/>
                <w:szCs w:val="20"/>
              </w:rPr>
              <w:t xml:space="preserve">planta y vía internet. </w:t>
            </w:r>
          </w:p>
          <w:p w14:paraId="033B3F4A" w14:textId="77777777" w:rsidR="00775AC4" w:rsidRPr="001400C6" w:rsidRDefault="00775AC4" w:rsidP="00154EB8">
            <w:pPr>
              <w:spacing w:after="0" w:line="238" w:lineRule="auto"/>
              <w:ind w:left="0" w:right="60" w:firstLine="0"/>
              <w:rPr>
                <w:rFonts w:ascii="Arial" w:hAnsi="Arial" w:cs="Arial"/>
                <w:sz w:val="22"/>
                <w:szCs w:val="20"/>
              </w:rPr>
            </w:pPr>
          </w:p>
          <w:p w14:paraId="3958EFB3" w14:textId="51CA1363" w:rsidR="00FB34DC" w:rsidRPr="001400C6" w:rsidRDefault="00A725A7" w:rsidP="00FB34DC">
            <w:pPr>
              <w:spacing w:after="0" w:line="238" w:lineRule="auto"/>
              <w:ind w:left="0" w:right="60" w:firstLine="0"/>
              <w:rPr>
                <w:rFonts w:ascii="Arial" w:hAnsi="Arial" w:cs="Arial"/>
                <w:sz w:val="22"/>
                <w:szCs w:val="20"/>
              </w:rPr>
            </w:pPr>
            <w:r w:rsidRPr="001400C6">
              <w:rPr>
                <w:rFonts w:ascii="Arial" w:hAnsi="Arial" w:cs="Arial"/>
                <w:sz w:val="22"/>
                <w:szCs w:val="20"/>
              </w:rPr>
              <w:t>Brinda las habilidades necesarias para lograr una correcta medición y transmisión de variables en los procesos</w:t>
            </w:r>
            <w:r w:rsidR="00FB34DC" w:rsidRPr="001400C6">
              <w:rPr>
                <w:rFonts w:ascii="Arial" w:hAnsi="Arial" w:cs="Arial"/>
                <w:sz w:val="22"/>
                <w:szCs w:val="20"/>
              </w:rPr>
              <w:t xml:space="preserve"> industriales, de servicios, </w:t>
            </w:r>
            <w:r w:rsidR="009B30D7" w:rsidRPr="001400C6">
              <w:rPr>
                <w:rFonts w:ascii="Arial" w:hAnsi="Arial" w:cs="Arial"/>
                <w:sz w:val="22"/>
                <w:szCs w:val="20"/>
              </w:rPr>
              <w:t xml:space="preserve">así como </w:t>
            </w:r>
            <w:r w:rsidR="00FB34DC" w:rsidRPr="001400C6">
              <w:rPr>
                <w:rFonts w:ascii="Arial" w:hAnsi="Arial" w:cs="Arial"/>
                <w:sz w:val="22"/>
                <w:szCs w:val="20"/>
              </w:rPr>
              <w:t>de transformación realizando la transmisión de señal</w:t>
            </w:r>
            <w:r w:rsidR="009B30D7" w:rsidRPr="001400C6">
              <w:rPr>
                <w:rFonts w:ascii="Arial" w:hAnsi="Arial" w:cs="Arial"/>
                <w:sz w:val="22"/>
                <w:szCs w:val="20"/>
              </w:rPr>
              <w:t xml:space="preserve"> local y</w:t>
            </w:r>
            <w:r w:rsidR="00FB34DC" w:rsidRPr="001400C6">
              <w:rPr>
                <w:rFonts w:ascii="Arial" w:hAnsi="Arial" w:cs="Arial"/>
                <w:sz w:val="22"/>
                <w:szCs w:val="20"/>
              </w:rPr>
              <w:t xml:space="preserve"> vía internet, para que se logren obtener los mejores resultados posibles mediante la interacción de elementos que controlan la producción</w:t>
            </w:r>
            <w:r w:rsidR="0020492E" w:rsidRPr="001400C6">
              <w:rPr>
                <w:rFonts w:ascii="Arial" w:hAnsi="Arial" w:cs="Arial"/>
                <w:sz w:val="22"/>
                <w:szCs w:val="20"/>
              </w:rPr>
              <w:t xml:space="preserve"> enfocado a la industria 4.0</w:t>
            </w:r>
            <w:r w:rsidR="00FB34DC" w:rsidRPr="001400C6">
              <w:rPr>
                <w:rFonts w:ascii="Arial" w:hAnsi="Arial" w:cs="Arial"/>
                <w:sz w:val="22"/>
                <w:szCs w:val="20"/>
              </w:rPr>
              <w:t>, cuidando el medio ambiente y seguridad de los recursos de la empresa.</w:t>
            </w:r>
          </w:p>
          <w:p w14:paraId="12F7A14C" w14:textId="33E1E193" w:rsidR="00A725A7" w:rsidRPr="001400C6" w:rsidRDefault="00A725A7" w:rsidP="00A725A7">
            <w:pPr>
              <w:spacing w:after="0" w:line="238" w:lineRule="auto"/>
              <w:ind w:left="0" w:right="60" w:firstLine="0"/>
              <w:rPr>
                <w:rFonts w:ascii="Arial" w:hAnsi="Arial" w:cs="Arial"/>
                <w:sz w:val="22"/>
                <w:szCs w:val="20"/>
              </w:rPr>
            </w:pPr>
            <w:r w:rsidRPr="001400C6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  <w:p w14:paraId="501264D5" w14:textId="416AC6E0" w:rsidR="00A725A7" w:rsidRPr="001400C6" w:rsidRDefault="00154EB8" w:rsidP="001400C6">
            <w:pPr>
              <w:spacing w:after="0" w:line="238" w:lineRule="auto"/>
              <w:ind w:left="0" w:right="60" w:firstLine="0"/>
              <w:rPr>
                <w:rFonts w:ascii="Arial" w:hAnsi="Arial" w:cs="Arial"/>
                <w:sz w:val="22"/>
                <w:szCs w:val="20"/>
              </w:rPr>
            </w:pPr>
            <w:r w:rsidRPr="001400C6">
              <w:rPr>
                <w:rFonts w:ascii="Arial" w:hAnsi="Arial" w:cs="Arial"/>
                <w:sz w:val="22"/>
                <w:szCs w:val="20"/>
              </w:rPr>
              <w:t>Se integra al plan de estudios como asignatura de la especialidad.</w:t>
            </w:r>
          </w:p>
        </w:tc>
      </w:tr>
      <w:tr w:rsidR="00A725A7" w:rsidRPr="001400C6" w14:paraId="5E8745AF" w14:textId="77777777" w:rsidTr="00A725A7">
        <w:tc>
          <w:tcPr>
            <w:tcW w:w="9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F23A5" w14:textId="77777777" w:rsidR="00A725A7" w:rsidRPr="001400C6" w:rsidRDefault="00A725A7" w:rsidP="000B0F19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>Esta asignatura se relaciona con otras en el programa, como es el caso de:</w:t>
            </w:r>
          </w:p>
        </w:tc>
      </w:tr>
      <w:tr w:rsidR="004926EB" w:rsidRPr="001400C6" w14:paraId="03D0A3B9" w14:textId="77777777" w:rsidTr="004926EB"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93520" w14:textId="77777777" w:rsidR="004926EB" w:rsidRPr="001400C6" w:rsidRDefault="004926EB" w:rsidP="000B0F19">
            <w:pPr>
              <w:spacing w:after="0" w:line="259" w:lineRule="auto"/>
              <w:ind w:left="108" w:firstLine="0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1400C6">
              <w:rPr>
                <w:rFonts w:ascii="Arial" w:hAnsi="Arial" w:cs="Arial"/>
                <w:sz w:val="22"/>
                <w:szCs w:val="20"/>
              </w:rPr>
              <w:t xml:space="preserve">Instrumentación 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7CB57" w14:textId="77777777" w:rsidR="004926EB" w:rsidRPr="001400C6" w:rsidRDefault="004926EB" w:rsidP="000B0F19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1400C6">
              <w:rPr>
                <w:rFonts w:ascii="Arial" w:hAnsi="Arial" w:cs="Arial"/>
                <w:sz w:val="22"/>
                <w:szCs w:val="20"/>
              </w:rPr>
              <w:t xml:space="preserve">Interpreta normas de instrumentación y diagramas de ingenierías para la conexión de elementos industriales en entornos donde se desean medir o detectar variables físicas.  </w:t>
            </w:r>
          </w:p>
        </w:tc>
      </w:tr>
      <w:tr w:rsidR="004926EB" w:rsidRPr="001400C6" w14:paraId="5C30CB6C" w14:textId="77777777" w:rsidTr="004926EB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259EE2" w14:textId="77777777" w:rsidR="004926EB" w:rsidRPr="001400C6" w:rsidRDefault="004926EB" w:rsidP="000B0F19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D4A87" w14:textId="77777777" w:rsidR="004926EB" w:rsidRPr="001400C6" w:rsidRDefault="004926EB" w:rsidP="000B0F19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1400C6">
              <w:rPr>
                <w:rFonts w:ascii="Arial" w:hAnsi="Arial" w:cs="Arial"/>
                <w:sz w:val="22"/>
                <w:szCs w:val="20"/>
              </w:rPr>
              <w:t xml:space="preserve">Selecciona e implementa sensores para la detección de variables físicas de un proceso. </w:t>
            </w:r>
          </w:p>
        </w:tc>
      </w:tr>
      <w:tr w:rsidR="004926EB" w:rsidRPr="001400C6" w14:paraId="7F62E868" w14:textId="77777777" w:rsidTr="004926EB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F8D8C8" w14:textId="77777777" w:rsidR="004926EB" w:rsidRPr="001400C6" w:rsidRDefault="004926EB" w:rsidP="000B0F19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155BD" w14:textId="77777777" w:rsidR="004926EB" w:rsidRPr="001400C6" w:rsidRDefault="004926EB" w:rsidP="000B0F19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1400C6">
              <w:rPr>
                <w:rFonts w:ascii="Arial" w:hAnsi="Arial" w:cs="Arial"/>
                <w:sz w:val="22"/>
                <w:szCs w:val="20"/>
              </w:rPr>
              <w:t xml:space="preserve">Selecciona e implementa actuadores eléctricos y neumáticos para activar mecanismos en un proceso automático.  </w:t>
            </w:r>
          </w:p>
        </w:tc>
      </w:tr>
      <w:tr w:rsidR="004926EB" w:rsidRPr="001400C6" w14:paraId="759C4A99" w14:textId="77777777" w:rsidTr="004926EB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AD931" w14:textId="77777777" w:rsidR="004926EB" w:rsidRPr="001400C6" w:rsidRDefault="004926EB" w:rsidP="000B0F19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AE692" w14:textId="77777777" w:rsidR="004926EB" w:rsidRPr="001400C6" w:rsidRDefault="004926EB" w:rsidP="000B0F19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1400C6">
              <w:rPr>
                <w:rFonts w:ascii="Arial" w:hAnsi="Arial" w:cs="Arial"/>
                <w:sz w:val="22"/>
                <w:szCs w:val="20"/>
              </w:rPr>
              <w:t xml:space="preserve">Selecciona e implementa modos de control para la regulación de procesos en entornos de control automático.   </w:t>
            </w:r>
          </w:p>
        </w:tc>
      </w:tr>
      <w:tr w:rsidR="004926EB" w:rsidRPr="001400C6" w14:paraId="247B8488" w14:textId="77777777" w:rsidTr="00076690"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E6CE70" w14:textId="77777777" w:rsidR="004926EB" w:rsidRPr="001400C6" w:rsidRDefault="004926EB" w:rsidP="000B0F19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1400C6">
              <w:rPr>
                <w:rFonts w:ascii="Arial" w:hAnsi="Arial" w:cs="Arial"/>
                <w:sz w:val="22"/>
                <w:szCs w:val="20"/>
              </w:rPr>
              <w:t>Mediciones eléctricas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A6618" w14:textId="77777777" w:rsidR="004926EB" w:rsidRPr="001400C6" w:rsidRDefault="004926EB" w:rsidP="000B0F19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1400C6">
              <w:rPr>
                <w:rFonts w:ascii="Arial" w:hAnsi="Arial" w:cs="Arial"/>
                <w:sz w:val="22"/>
                <w:szCs w:val="20"/>
              </w:rPr>
              <w:t>Desarrolla las habilidades y destrezas en el manejo de instrumentos de medición</w:t>
            </w:r>
          </w:p>
        </w:tc>
      </w:tr>
      <w:tr w:rsidR="004926EB" w:rsidRPr="001400C6" w14:paraId="61B01123" w14:textId="77777777" w:rsidTr="00076690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818C5" w14:textId="77777777" w:rsidR="004926EB" w:rsidRPr="001400C6" w:rsidRDefault="004926EB" w:rsidP="000B0F19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AFC5C" w14:textId="77777777" w:rsidR="004926EB" w:rsidRPr="001400C6" w:rsidRDefault="004926EB" w:rsidP="000B0F19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1400C6">
              <w:rPr>
                <w:rFonts w:ascii="Arial" w:hAnsi="Arial" w:cs="Arial"/>
                <w:sz w:val="22"/>
                <w:szCs w:val="20"/>
              </w:rPr>
              <w:t>Interactúa con distintos sistemas de unidades y realiza la calibración de instrumentos de medición</w:t>
            </w:r>
          </w:p>
        </w:tc>
      </w:tr>
      <w:tr w:rsidR="004926EB" w:rsidRPr="001400C6" w14:paraId="4DED8E65" w14:textId="77777777" w:rsidTr="00076690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E6300" w14:textId="77777777" w:rsidR="004926EB" w:rsidRPr="001400C6" w:rsidRDefault="004926EB" w:rsidP="000B0F19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1400C6">
              <w:rPr>
                <w:rFonts w:ascii="Arial" w:hAnsi="Arial" w:cs="Arial"/>
                <w:sz w:val="22"/>
                <w:szCs w:val="20"/>
              </w:rPr>
              <w:t>Diseño con transistores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8D770" w14:textId="77777777" w:rsidR="004926EB" w:rsidRPr="001400C6" w:rsidRDefault="004926EB" w:rsidP="004926EB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1400C6">
              <w:rPr>
                <w:rFonts w:ascii="Arial" w:hAnsi="Arial" w:cs="Arial"/>
                <w:sz w:val="22"/>
                <w:szCs w:val="20"/>
              </w:rPr>
              <w:t>Realiza el acondicionamiento de señales analógicas</w:t>
            </w:r>
          </w:p>
        </w:tc>
      </w:tr>
      <w:tr w:rsidR="00951EC4" w:rsidRPr="001400C6" w14:paraId="2221D9A5" w14:textId="77777777" w:rsidTr="000B0F19">
        <w:tblPrEx>
          <w:tblCellMar>
            <w:right w:w="0" w:type="dxa"/>
          </w:tblCellMar>
        </w:tblPrEx>
        <w:trPr>
          <w:trHeight w:val="286"/>
        </w:trPr>
        <w:tc>
          <w:tcPr>
            <w:tcW w:w="9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CA710" w14:textId="77777777" w:rsidR="00951EC4" w:rsidRPr="001400C6" w:rsidRDefault="00FF122F" w:rsidP="000B0F19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  <w:b/>
              </w:rPr>
              <w:t xml:space="preserve">Intención didáctica </w:t>
            </w:r>
          </w:p>
        </w:tc>
      </w:tr>
      <w:tr w:rsidR="00951EC4" w:rsidRPr="001400C6" w14:paraId="042720E2" w14:textId="77777777" w:rsidTr="00775AC4">
        <w:tblPrEx>
          <w:tblCellMar>
            <w:right w:w="0" w:type="dxa"/>
          </w:tblCellMar>
        </w:tblPrEx>
        <w:trPr>
          <w:trHeight w:val="2835"/>
        </w:trPr>
        <w:tc>
          <w:tcPr>
            <w:tcW w:w="9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757B3" w14:textId="77777777" w:rsidR="00075177" w:rsidRPr="001400C6" w:rsidRDefault="00075177" w:rsidP="00775AC4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1400C6">
              <w:rPr>
                <w:rFonts w:ascii="Arial" w:hAnsi="Arial" w:cs="Arial"/>
                <w:sz w:val="22"/>
                <w:szCs w:val="20"/>
              </w:rPr>
              <w:lastRenderedPageBreak/>
              <w:t xml:space="preserve">El programa está estructurado de manera que el estudiante adquiera las competencias específicas y genéricas que contribuyen al logro de la competencia final. Los temas están planteados principalmente de forma genérica, sin embargo, es conveniente que sean abordados </w:t>
            </w:r>
            <w:proofErr w:type="gramStart"/>
            <w:r w:rsidRPr="001400C6">
              <w:rPr>
                <w:rFonts w:ascii="Arial" w:hAnsi="Arial" w:cs="Arial"/>
                <w:sz w:val="22"/>
                <w:szCs w:val="20"/>
              </w:rPr>
              <w:t>de acuerdo al</w:t>
            </w:r>
            <w:proofErr w:type="gramEnd"/>
            <w:r w:rsidRPr="001400C6">
              <w:rPr>
                <w:rFonts w:ascii="Arial" w:hAnsi="Arial" w:cs="Arial"/>
                <w:sz w:val="22"/>
                <w:szCs w:val="20"/>
              </w:rPr>
              <w:t xml:space="preserve"> entorno laboral de la región. </w:t>
            </w:r>
          </w:p>
          <w:p w14:paraId="39DC2FD1" w14:textId="77777777" w:rsidR="00075177" w:rsidRPr="001400C6" w:rsidRDefault="00075177" w:rsidP="00775AC4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  <w:szCs w:val="20"/>
              </w:rPr>
            </w:pPr>
          </w:p>
          <w:p w14:paraId="4F232AD5" w14:textId="77777777" w:rsidR="00075177" w:rsidRPr="001400C6" w:rsidRDefault="00075177" w:rsidP="00775AC4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1400C6">
              <w:rPr>
                <w:rFonts w:ascii="Arial" w:hAnsi="Arial" w:cs="Arial"/>
                <w:sz w:val="22"/>
                <w:szCs w:val="20"/>
              </w:rPr>
              <w:t>El temario está organizado en cuatro unidades las cuales cubren los tópicos necesarios para realizar una adecuada caracterización e implementación de los instrumentos de medición y control en los procesos industriales.</w:t>
            </w:r>
          </w:p>
          <w:p w14:paraId="132F1947" w14:textId="77777777" w:rsidR="00075177" w:rsidRPr="001400C6" w:rsidRDefault="00075177" w:rsidP="00775AC4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  <w:szCs w:val="20"/>
              </w:rPr>
            </w:pPr>
          </w:p>
          <w:p w14:paraId="10E981DA" w14:textId="77777777" w:rsidR="00775AC4" w:rsidRPr="001400C6" w:rsidRDefault="00775AC4" w:rsidP="00775AC4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1400C6">
              <w:rPr>
                <w:rFonts w:ascii="Arial" w:hAnsi="Arial" w:cs="Arial"/>
                <w:sz w:val="22"/>
                <w:szCs w:val="20"/>
              </w:rPr>
              <w:t>En la primera unidad se estudian el principio y funcionamiento de algunos sensores.</w:t>
            </w:r>
          </w:p>
          <w:p w14:paraId="69273F7D" w14:textId="77777777" w:rsidR="00075177" w:rsidRPr="001400C6" w:rsidRDefault="00075177" w:rsidP="00075177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1400C6">
              <w:rPr>
                <w:rFonts w:ascii="Arial" w:hAnsi="Arial" w:cs="Arial"/>
                <w:sz w:val="22"/>
                <w:szCs w:val="20"/>
              </w:rPr>
              <w:t>Aquí se retoman los conceptos básicos que se aprendieron en la asignatura Instrumentación, en esta ocasión se mencionan las variables más comunes en la mayoría de los procesos industriales.</w:t>
            </w:r>
          </w:p>
          <w:p w14:paraId="21BBA090" w14:textId="77777777" w:rsidR="00075177" w:rsidRPr="001400C6" w:rsidRDefault="00075177" w:rsidP="00075177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  <w:szCs w:val="20"/>
              </w:rPr>
            </w:pPr>
          </w:p>
          <w:p w14:paraId="360B7B58" w14:textId="77777777" w:rsidR="00CE1B33" w:rsidRPr="001400C6" w:rsidRDefault="00775AC4" w:rsidP="00775AC4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1400C6">
              <w:rPr>
                <w:rFonts w:ascii="Arial" w:hAnsi="Arial" w:cs="Arial"/>
                <w:sz w:val="22"/>
                <w:szCs w:val="20"/>
              </w:rPr>
              <w:t xml:space="preserve">En la segunda unidad se aborda el tema del acondicionamiento de señales. </w:t>
            </w:r>
          </w:p>
          <w:p w14:paraId="7187C04C" w14:textId="77777777" w:rsidR="00CE1B33" w:rsidRPr="001400C6" w:rsidRDefault="00CE1B33" w:rsidP="00CE1B33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1400C6">
              <w:rPr>
                <w:rFonts w:ascii="Arial" w:hAnsi="Arial" w:cs="Arial"/>
                <w:sz w:val="22"/>
                <w:szCs w:val="20"/>
              </w:rPr>
              <w:t>En esta unidad se abordan las funciones necesarias para generar, a partir de lo obtenido por los sensores, una señal que sea aceptable por las tarjetas de adquisición de datos</w:t>
            </w:r>
          </w:p>
          <w:p w14:paraId="7FE921EF" w14:textId="77777777" w:rsidR="00075177" w:rsidRPr="001400C6" w:rsidRDefault="00CE1B33" w:rsidP="00775AC4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1400C6">
              <w:rPr>
                <w:rFonts w:ascii="Arial" w:hAnsi="Arial" w:cs="Arial"/>
                <w:sz w:val="22"/>
                <w:szCs w:val="20"/>
              </w:rPr>
              <w:t>Se incluye el tema de compensación de las señales de distintos sensores.</w:t>
            </w:r>
          </w:p>
          <w:p w14:paraId="2DC7D79E" w14:textId="77777777" w:rsidR="00CE1B33" w:rsidRPr="001400C6" w:rsidRDefault="00CE1B33" w:rsidP="00775AC4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  <w:szCs w:val="20"/>
              </w:rPr>
            </w:pPr>
          </w:p>
          <w:p w14:paraId="66A7A3BC" w14:textId="560C6162" w:rsidR="00775AC4" w:rsidRPr="001400C6" w:rsidRDefault="00775AC4" w:rsidP="00775AC4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1400C6">
              <w:rPr>
                <w:rFonts w:ascii="Arial" w:hAnsi="Arial" w:cs="Arial"/>
                <w:sz w:val="22"/>
                <w:szCs w:val="20"/>
              </w:rPr>
              <w:t xml:space="preserve">La unidad tres estudia las características principales de un sistema de adquisición de </w:t>
            </w:r>
            <w:r w:rsidR="00D8655F" w:rsidRPr="001400C6">
              <w:rPr>
                <w:rFonts w:ascii="Arial" w:hAnsi="Arial" w:cs="Arial"/>
                <w:sz w:val="22"/>
                <w:szCs w:val="20"/>
              </w:rPr>
              <w:t>datos,</w:t>
            </w:r>
            <w:r w:rsidR="00A0088A" w:rsidRPr="001400C6">
              <w:rPr>
                <w:rFonts w:ascii="Arial" w:hAnsi="Arial" w:cs="Arial"/>
                <w:sz w:val="22"/>
                <w:szCs w:val="20"/>
              </w:rPr>
              <w:t xml:space="preserve"> así como las principales tareas que estos sistemas realizan, buscando que el alumno interactúe con tarjetas de adquisición de datos que le permitan procesar señales eléctricas en sistemas informáticos</w:t>
            </w:r>
            <w:r w:rsidR="0020492E" w:rsidRPr="001400C6">
              <w:rPr>
                <w:rFonts w:ascii="Arial" w:hAnsi="Arial" w:cs="Arial"/>
                <w:sz w:val="22"/>
                <w:szCs w:val="20"/>
              </w:rPr>
              <w:t xml:space="preserve"> enfocados a la industria 4.0</w:t>
            </w:r>
            <w:r w:rsidR="009B30D7" w:rsidRPr="001400C6">
              <w:rPr>
                <w:rFonts w:ascii="Arial" w:hAnsi="Arial" w:cs="Arial"/>
                <w:sz w:val="22"/>
                <w:szCs w:val="20"/>
              </w:rPr>
              <w:t>.</w:t>
            </w:r>
          </w:p>
          <w:p w14:paraId="48414D3F" w14:textId="77777777" w:rsidR="00CE1B33" w:rsidRPr="001400C6" w:rsidRDefault="00CE1B33" w:rsidP="00775AC4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  <w:szCs w:val="20"/>
              </w:rPr>
            </w:pPr>
          </w:p>
          <w:p w14:paraId="0C3D3D96" w14:textId="4912CC3F" w:rsidR="000732D0" w:rsidRPr="001400C6" w:rsidRDefault="00775AC4" w:rsidP="00775AC4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1400C6">
              <w:rPr>
                <w:rFonts w:ascii="Arial" w:hAnsi="Arial" w:cs="Arial"/>
                <w:sz w:val="22"/>
                <w:szCs w:val="20"/>
              </w:rPr>
              <w:t xml:space="preserve">La unidad cuatro aborda aplicaciones industriales de la automatización, </w:t>
            </w:r>
            <w:r w:rsidR="00CE1B33" w:rsidRPr="001400C6">
              <w:rPr>
                <w:rFonts w:ascii="Arial" w:hAnsi="Arial" w:cs="Arial"/>
                <w:sz w:val="22"/>
                <w:szCs w:val="20"/>
              </w:rPr>
              <w:t>enfocadas a las industrias más comunes en la región</w:t>
            </w:r>
            <w:r w:rsidR="0020492E" w:rsidRPr="001400C6">
              <w:rPr>
                <w:rFonts w:ascii="Arial" w:hAnsi="Arial" w:cs="Arial"/>
                <w:sz w:val="22"/>
                <w:szCs w:val="20"/>
              </w:rPr>
              <w:t xml:space="preserve"> y 4.0</w:t>
            </w:r>
            <w:r w:rsidR="009B30D7" w:rsidRPr="001400C6">
              <w:rPr>
                <w:rFonts w:ascii="Arial" w:hAnsi="Arial" w:cs="Arial"/>
                <w:sz w:val="22"/>
                <w:szCs w:val="20"/>
              </w:rPr>
              <w:t>.</w:t>
            </w:r>
          </w:p>
          <w:p w14:paraId="247052D9" w14:textId="77777777" w:rsidR="00CE1B33" w:rsidRPr="001400C6" w:rsidRDefault="00CE1B33" w:rsidP="00775AC4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6C252D9B" w14:textId="77777777" w:rsidR="00951EC4" w:rsidRPr="001400C6" w:rsidRDefault="00951EC4">
      <w:pPr>
        <w:spacing w:after="0" w:line="259" w:lineRule="auto"/>
        <w:ind w:left="0" w:firstLine="0"/>
        <w:jc w:val="left"/>
        <w:rPr>
          <w:rFonts w:ascii="Arial" w:hAnsi="Arial" w:cs="Arial"/>
        </w:rPr>
      </w:pPr>
    </w:p>
    <w:p w14:paraId="6953734A" w14:textId="77777777" w:rsidR="00951EC4" w:rsidRPr="001400C6" w:rsidRDefault="00FF122F">
      <w:pPr>
        <w:pStyle w:val="Ttulo1"/>
        <w:ind w:left="225" w:hanging="240"/>
        <w:rPr>
          <w:rFonts w:ascii="Arial" w:hAnsi="Arial" w:cs="Arial"/>
        </w:rPr>
      </w:pPr>
      <w:r w:rsidRPr="001400C6">
        <w:rPr>
          <w:rFonts w:ascii="Arial" w:hAnsi="Arial" w:cs="Arial"/>
        </w:rPr>
        <w:t xml:space="preserve">Participantes en el diseño y seguimiento curricular del programa </w:t>
      </w:r>
    </w:p>
    <w:tbl>
      <w:tblPr>
        <w:tblW w:w="9918" w:type="dxa"/>
        <w:tblInd w:w="5" w:type="dxa"/>
        <w:tblCellMar>
          <w:top w:w="59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3257"/>
        <w:gridCol w:w="3402"/>
        <w:gridCol w:w="3259"/>
      </w:tblGrid>
      <w:tr w:rsidR="00E23CF7" w:rsidRPr="001400C6" w14:paraId="18EC012F" w14:textId="77777777" w:rsidTr="000B0F19">
        <w:trPr>
          <w:trHeight w:val="510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AD1F2" w14:textId="77777777" w:rsidR="00951EC4" w:rsidRPr="001400C6" w:rsidRDefault="00FF122F" w:rsidP="000B0F19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  <w:b/>
              </w:rPr>
              <w:t xml:space="preserve">Lugar y fecha de elaboración o revisión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5189E" w14:textId="77777777" w:rsidR="00951EC4" w:rsidRPr="001400C6" w:rsidRDefault="00FF122F" w:rsidP="000B0F19">
            <w:pPr>
              <w:spacing w:after="0" w:line="259" w:lineRule="auto"/>
              <w:ind w:left="0" w:right="62" w:firstLine="0"/>
              <w:jc w:val="center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  <w:b/>
              </w:rPr>
              <w:t xml:space="preserve">Participantes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E27DC" w14:textId="77777777" w:rsidR="00951EC4" w:rsidRPr="001400C6" w:rsidRDefault="00FF122F" w:rsidP="000B0F19">
            <w:pPr>
              <w:spacing w:after="0" w:line="259" w:lineRule="auto"/>
              <w:ind w:left="0" w:right="61" w:firstLine="0"/>
              <w:jc w:val="center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  <w:b/>
              </w:rPr>
              <w:t xml:space="preserve">Evento </w:t>
            </w:r>
          </w:p>
        </w:tc>
      </w:tr>
      <w:tr w:rsidR="001400C6" w:rsidRPr="001400C6" w14:paraId="5BF07208" w14:textId="77777777" w:rsidTr="00D801E2">
        <w:trPr>
          <w:trHeight w:val="1077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05F63" w14:textId="6AFD0CEB" w:rsidR="001400C6" w:rsidRPr="001400C6" w:rsidRDefault="001400C6" w:rsidP="001400C6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400C6">
              <w:rPr>
                <w:rFonts w:ascii="Arial" w:hAnsi="Arial" w:cs="Arial"/>
                <w:sz w:val="22"/>
                <w:szCs w:val="20"/>
              </w:rPr>
              <w:t>Instituto Tecnológico Superior de Monclova “Ejército Mexicano”, diciembre de 2020.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84E88" w14:textId="08E5911B" w:rsidR="001400C6" w:rsidRPr="001400C6" w:rsidRDefault="001400C6" w:rsidP="001400C6">
            <w:pPr>
              <w:spacing w:after="0" w:line="238" w:lineRule="auto"/>
              <w:ind w:left="0" w:firstLine="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400C6">
              <w:rPr>
                <w:rFonts w:ascii="Arial" w:hAnsi="Arial" w:cs="Arial"/>
                <w:sz w:val="22"/>
                <w:szCs w:val="20"/>
              </w:rPr>
              <w:t>Academia de Electrónica del Instituto Tecnológico Superior de Monclova “Ejército Mexicano”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96ABB" w14:textId="69FC7B6B" w:rsidR="001400C6" w:rsidRPr="001400C6" w:rsidRDefault="001400C6" w:rsidP="001400C6">
            <w:pPr>
              <w:spacing w:after="0" w:line="238" w:lineRule="auto"/>
              <w:ind w:left="0" w:right="60" w:firstLine="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400C6">
              <w:rPr>
                <w:rFonts w:ascii="Arial" w:hAnsi="Arial" w:cs="Arial"/>
                <w:sz w:val="22"/>
                <w:szCs w:val="20"/>
              </w:rPr>
              <w:t>Proyecto: Diseño e Innovación Curricular para el Desarrollo y Formación de Competencias Profesionales de la Especialidad de Ingeniería Electrónica</w:t>
            </w:r>
          </w:p>
        </w:tc>
      </w:tr>
      <w:tr w:rsidR="00E23CF7" w:rsidRPr="001400C6" w14:paraId="34A1C1BE" w14:textId="77777777" w:rsidTr="000B0F19">
        <w:trPr>
          <w:trHeight w:val="1077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62EE2" w14:textId="77777777" w:rsidR="00951EC4" w:rsidRPr="001400C6" w:rsidRDefault="00FF122F" w:rsidP="000B0F19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400C6">
              <w:rPr>
                <w:rFonts w:ascii="Arial" w:hAnsi="Arial" w:cs="Arial"/>
                <w:sz w:val="22"/>
                <w:szCs w:val="20"/>
              </w:rPr>
              <w:t>Ins</w:t>
            </w:r>
            <w:r w:rsidR="00114026" w:rsidRPr="001400C6">
              <w:rPr>
                <w:rFonts w:ascii="Arial" w:hAnsi="Arial" w:cs="Arial"/>
                <w:sz w:val="22"/>
                <w:szCs w:val="20"/>
              </w:rPr>
              <w:t>tituto Tecnológico Superior de Monclova</w:t>
            </w:r>
            <w:r w:rsidR="000732D0" w:rsidRPr="001400C6">
              <w:rPr>
                <w:rFonts w:ascii="Arial" w:hAnsi="Arial" w:cs="Arial"/>
                <w:sz w:val="22"/>
                <w:szCs w:val="20"/>
              </w:rPr>
              <w:t xml:space="preserve"> “Ejército Mexicano”</w:t>
            </w:r>
            <w:r w:rsidRPr="001400C6">
              <w:rPr>
                <w:rFonts w:ascii="Arial" w:hAnsi="Arial" w:cs="Arial"/>
                <w:sz w:val="22"/>
                <w:szCs w:val="20"/>
              </w:rPr>
              <w:t xml:space="preserve">, del </w:t>
            </w:r>
            <w:r w:rsidR="00114026" w:rsidRPr="001400C6">
              <w:rPr>
                <w:rFonts w:ascii="Arial" w:hAnsi="Arial" w:cs="Arial"/>
                <w:sz w:val="22"/>
                <w:szCs w:val="20"/>
              </w:rPr>
              <w:t>08</w:t>
            </w:r>
            <w:r w:rsidRPr="001400C6">
              <w:rPr>
                <w:rFonts w:ascii="Arial" w:hAnsi="Arial" w:cs="Arial"/>
                <w:sz w:val="22"/>
                <w:szCs w:val="20"/>
              </w:rPr>
              <w:t xml:space="preserve"> al </w:t>
            </w:r>
            <w:r w:rsidR="00114026" w:rsidRPr="001400C6">
              <w:rPr>
                <w:rFonts w:ascii="Arial" w:hAnsi="Arial" w:cs="Arial"/>
                <w:sz w:val="22"/>
                <w:szCs w:val="20"/>
              </w:rPr>
              <w:t>22</w:t>
            </w:r>
            <w:r w:rsidRPr="001400C6">
              <w:rPr>
                <w:rFonts w:ascii="Arial" w:hAnsi="Arial" w:cs="Arial"/>
                <w:sz w:val="22"/>
                <w:szCs w:val="20"/>
              </w:rPr>
              <w:t xml:space="preserve"> de </w:t>
            </w:r>
            <w:r w:rsidR="00114026" w:rsidRPr="001400C6">
              <w:rPr>
                <w:rFonts w:ascii="Arial" w:hAnsi="Arial" w:cs="Arial"/>
                <w:sz w:val="22"/>
                <w:szCs w:val="20"/>
              </w:rPr>
              <w:t>diciembre</w:t>
            </w:r>
            <w:r w:rsidRPr="001400C6">
              <w:rPr>
                <w:rFonts w:ascii="Arial" w:hAnsi="Arial" w:cs="Arial"/>
                <w:sz w:val="22"/>
                <w:szCs w:val="20"/>
              </w:rPr>
              <w:t xml:space="preserve"> de 20</w:t>
            </w:r>
            <w:r w:rsidR="00114026" w:rsidRPr="001400C6">
              <w:rPr>
                <w:rFonts w:ascii="Arial" w:hAnsi="Arial" w:cs="Arial"/>
                <w:sz w:val="22"/>
                <w:szCs w:val="20"/>
              </w:rPr>
              <w:t>16</w:t>
            </w:r>
            <w:r w:rsidRPr="001400C6">
              <w:rPr>
                <w:rFonts w:ascii="Arial" w:hAnsi="Arial" w:cs="Arial"/>
                <w:sz w:val="22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16087" w14:textId="77777777" w:rsidR="00951EC4" w:rsidRPr="001400C6" w:rsidRDefault="00114026" w:rsidP="000B0F19">
            <w:pPr>
              <w:spacing w:after="0" w:line="238" w:lineRule="auto"/>
              <w:ind w:left="0" w:firstLine="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400C6">
              <w:rPr>
                <w:rFonts w:ascii="Arial" w:hAnsi="Arial" w:cs="Arial"/>
                <w:sz w:val="22"/>
                <w:szCs w:val="20"/>
              </w:rPr>
              <w:t>Academia</w:t>
            </w:r>
            <w:r w:rsidR="00FF122F" w:rsidRPr="001400C6">
              <w:rPr>
                <w:rFonts w:ascii="Arial" w:hAnsi="Arial" w:cs="Arial"/>
                <w:sz w:val="22"/>
                <w:szCs w:val="20"/>
              </w:rPr>
              <w:t xml:space="preserve"> de </w:t>
            </w:r>
            <w:r w:rsidRPr="001400C6">
              <w:rPr>
                <w:rFonts w:ascii="Arial" w:hAnsi="Arial" w:cs="Arial"/>
                <w:sz w:val="22"/>
                <w:szCs w:val="20"/>
              </w:rPr>
              <w:t>Electrónica del Instituto Tecnológico Superior de Monclova “Ejército Mexicano”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0FF5F" w14:textId="77777777" w:rsidR="00951EC4" w:rsidRPr="001400C6" w:rsidRDefault="00114026" w:rsidP="000B0F19">
            <w:pPr>
              <w:spacing w:after="0" w:line="238" w:lineRule="auto"/>
              <w:ind w:left="0" w:right="60" w:firstLine="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400C6">
              <w:rPr>
                <w:rFonts w:ascii="Arial" w:hAnsi="Arial" w:cs="Arial"/>
                <w:sz w:val="22"/>
                <w:szCs w:val="20"/>
              </w:rPr>
              <w:t xml:space="preserve">Proyecto: </w:t>
            </w:r>
            <w:r w:rsidR="00FF122F" w:rsidRPr="001400C6">
              <w:rPr>
                <w:rFonts w:ascii="Arial" w:hAnsi="Arial" w:cs="Arial"/>
                <w:sz w:val="22"/>
                <w:szCs w:val="20"/>
              </w:rPr>
              <w:t>Diseño e Innovación Curricular para el Desarrollo y Formación de Competencias Profesionales de la Carrera de Ingeniería Electrónica.</w:t>
            </w:r>
          </w:p>
        </w:tc>
      </w:tr>
      <w:tr w:rsidR="00A0088A" w:rsidRPr="001400C6" w14:paraId="63BCC237" w14:textId="77777777" w:rsidTr="00A0088A">
        <w:trPr>
          <w:trHeight w:val="1077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274F5" w14:textId="77777777" w:rsidR="00A0088A" w:rsidRPr="001400C6" w:rsidRDefault="00A0088A" w:rsidP="00A0088A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400C6">
              <w:rPr>
                <w:rFonts w:ascii="Arial" w:hAnsi="Arial" w:cs="Arial"/>
                <w:sz w:val="22"/>
                <w:szCs w:val="20"/>
              </w:rPr>
              <w:lastRenderedPageBreak/>
              <w:t>Instituto Tecnológico Superior de Monclova; Monclova Coahuila, 2013.</w:t>
            </w:r>
          </w:p>
          <w:p w14:paraId="599DBA29" w14:textId="77777777" w:rsidR="00A0088A" w:rsidRPr="001400C6" w:rsidRDefault="00A0088A" w:rsidP="00A0088A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BAAF6" w14:textId="77777777" w:rsidR="00A0088A" w:rsidRPr="001400C6" w:rsidRDefault="00A0088A" w:rsidP="00A0088A">
            <w:pPr>
              <w:spacing w:after="0" w:line="238" w:lineRule="auto"/>
              <w:ind w:left="0" w:firstLine="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400C6">
              <w:rPr>
                <w:rFonts w:ascii="Arial" w:hAnsi="Arial" w:cs="Arial"/>
                <w:sz w:val="22"/>
                <w:szCs w:val="20"/>
              </w:rPr>
              <w:t>Academia de Ingeniería Electrónica del Instituto Tecnológico Superior de Monclova.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A60B4" w14:textId="77777777" w:rsidR="00A0088A" w:rsidRPr="001400C6" w:rsidRDefault="00A0088A" w:rsidP="00A0088A">
            <w:pPr>
              <w:spacing w:after="0" w:line="238" w:lineRule="auto"/>
              <w:ind w:left="0" w:right="60" w:firstLine="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400C6">
              <w:rPr>
                <w:rFonts w:ascii="Arial" w:hAnsi="Arial" w:cs="Arial"/>
                <w:sz w:val="22"/>
                <w:szCs w:val="20"/>
              </w:rPr>
              <w:t>Diseño de la especialidad del programa de Ingeniería Electrónica</w:t>
            </w:r>
          </w:p>
        </w:tc>
      </w:tr>
    </w:tbl>
    <w:p w14:paraId="5B73963D" w14:textId="77777777" w:rsidR="00A0088A" w:rsidRPr="001400C6" w:rsidRDefault="00A0088A">
      <w:pPr>
        <w:spacing w:after="0" w:line="259" w:lineRule="auto"/>
        <w:ind w:left="0" w:firstLine="0"/>
        <w:jc w:val="left"/>
        <w:rPr>
          <w:rFonts w:ascii="Arial" w:hAnsi="Arial" w:cs="Arial"/>
          <w:b/>
        </w:rPr>
      </w:pPr>
    </w:p>
    <w:p w14:paraId="7C578F54" w14:textId="77777777" w:rsidR="00951EC4" w:rsidRPr="001400C6" w:rsidRDefault="00FF122F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1400C6">
        <w:rPr>
          <w:rFonts w:ascii="Arial" w:hAnsi="Arial" w:cs="Arial"/>
          <w:b/>
        </w:rPr>
        <w:t xml:space="preserve"> </w:t>
      </w:r>
    </w:p>
    <w:p w14:paraId="46227C4E" w14:textId="77777777" w:rsidR="00951EC4" w:rsidRPr="001400C6" w:rsidRDefault="00FF122F">
      <w:pPr>
        <w:pStyle w:val="Ttulo1"/>
        <w:ind w:left="225" w:hanging="240"/>
        <w:rPr>
          <w:rFonts w:ascii="Arial" w:hAnsi="Arial" w:cs="Arial"/>
        </w:rPr>
      </w:pPr>
      <w:r w:rsidRPr="001400C6">
        <w:rPr>
          <w:rFonts w:ascii="Arial" w:hAnsi="Arial" w:cs="Arial"/>
        </w:rPr>
        <w:t>Competencia(s) a desarrollar</w:t>
      </w:r>
      <w:r w:rsidRPr="001400C6">
        <w:rPr>
          <w:rFonts w:ascii="Arial" w:hAnsi="Arial" w:cs="Arial"/>
          <w:b w:val="0"/>
        </w:rPr>
        <w:t xml:space="preserve"> </w:t>
      </w:r>
    </w:p>
    <w:tbl>
      <w:tblPr>
        <w:tblW w:w="9962" w:type="dxa"/>
        <w:tblInd w:w="5" w:type="dxa"/>
        <w:tblCellMar>
          <w:top w:w="59" w:type="dxa"/>
          <w:right w:w="47" w:type="dxa"/>
        </w:tblCellMar>
        <w:tblLook w:val="04A0" w:firstRow="1" w:lastRow="0" w:firstColumn="1" w:lastColumn="0" w:noHBand="0" w:noVBand="1"/>
      </w:tblPr>
      <w:tblGrid>
        <w:gridCol w:w="9962"/>
      </w:tblGrid>
      <w:tr w:rsidR="00951EC4" w:rsidRPr="001400C6" w14:paraId="23AB7BEA" w14:textId="77777777" w:rsidTr="000B0F19">
        <w:trPr>
          <w:trHeight w:val="287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7A0AA" w14:textId="77777777" w:rsidR="00951EC4" w:rsidRPr="001400C6" w:rsidRDefault="00FF122F" w:rsidP="000B0F19">
            <w:pPr>
              <w:spacing w:after="0" w:line="259" w:lineRule="auto"/>
              <w:ind w:left="0" w:right="60" w:firstLine="0"/>
              <w:jc w:val="center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  <w:b/>
              </w:rPr>
              <w:t xml:space="preserve">Competencia(s) específica(s) de la asignatura </w:t>
            </w:r>
          </w:p>
        </w:tc>
      </w:tr>
      <w:tr w:rsidR="00951EC4" w:rsidRPr="001400C6" w14:paraId="3C405D39" w14:textId="77777777" w:rsidTr="000B0F19">
        <w:trPr>
          <w:trHeight w:val="562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D97E7" w14:textId="77777777" w:rsidR="00951EC4" w:rsidRPr="001400C6" w:rsidRDefault="00951EC4" w:rsidP="000B0F19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</w:p>
          <w:p w14:paraId="78792EDD" w14:textId="77777777" w:rsidR="00A0088A" w:rsidRPr="001400C6" w:rsidRDefault="00A0088A" w:rsidP="00A008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 xml:space="preserve"> •</w:t>
            </w:r>
            <w:r w:rsidRPr="001400C6">
              <w:rPr>
                <w:rFonts w:ascii="Arial" w:hAnsi="Arial" w:cs="Arial"/>
              </w:rPr>
              <w:tab/>
              <w:t>Operar y seleccionar sensores e instrumentos de medición industriales</w:t>
            </w:r>
          </w:p>
          <w:p w14:paraId="5C07CC18" w14:textId="3CAE1337" w:rsidR="00A0088A" w:rsidRPr="001400C6" w:rsidRDefault="00A0088A" w:rsidP="00A0088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 xml:space="preserve"> •</w:t>
            </w:r>
            <w:r w:rsidRPr="001400C6">
              <w:rPr>
                <w:rFonts w:ascii="Arial" w:hAnsi="Arial" w:cs="Arial"/>
              </w:rPr>
              <w:tab/>
              <w:t xml:space="preserve">Utilizar sistemas de adquisición de datos para distintos procesos </w:t>
            </w:r>
            <w:r w:rsidR="009B30D7" w:rsidRPr="001400C6">
              <w:rPr>
                <w:rFonts w:ascii="Arial" w:hAnsi="Arial" w:cs="Arial"/>
              </w:rPr>
              <w:t>en el ámbito local y vía remota.</w:t>
            </w:r>
          </w:p>
          <w:p w14:paraId="1B523823" w14:textId="77777777" w:rsidR="00A0088A" w:rsidRPr="001400C6" w:rsidRDefault="00A0088A" w:rsidP="000B0F19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14:paraId="0C452AA1" w14:textId="77777777" w:rsidR="00951EC4" w:rsidRPr="001400C6" w:rsidRDefault="00FF122F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1400C6">
        <w:rPr>
          <w:rFonts w:ascii="Arial" w:hAnsi="Arial" w:cs="Arial"/>
          <w:b/>
        </w:rPr>
        <w:t xml:space="preserve"> </w:t>
      </w:r>
    </w:p>
    <w:p w14:paraId="54810A93" w14:textId="77777777" w:rsidR="00951EC4" w:rsidRPr="001400C6" w:rsidRDefault="00FF122F">
      <w:pPr>
        <w:pStyle w:val="Ttulo1"/>
        <w:ind w:left="225" w:hanging="240"/>
        <w:rPr>
          <w:rFonts w:ascii="Arial" w:hAnsi="Arial" w:cs="Arial"/>
        </w:rPr>
      </w:pPr>
      <w:r w:rsidRPr="001400C6">
        <w:rPr>
          <w:rFonts w:ascii="Arial" w:hAnsi="Arial" w:cs="Arial"/>
        </w:rPr>
        <w:t xml:space="preserve">Competencias previas </w:t>
      </w:r>
    </w:p>
    <w:p w14:paraId="757F8A0F" w14:textId="77777777" w:rsidR="00A0088A" w:rsidRPr="001400C6" w:rsidRDefault="00A0088A" w:rsidP="00A008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 w:rsidRPr="001400C6">
        <w:rPr>
          <w:rFonts w:ascii="Arial" w:hAnsi="Arial" w:cs="Arial"/>
        </w:rPr>
        <w:t xml:space="preserve"> •</w:t>
      </w:r>
      <w:r w:rsidRPr="001400C6">
        <w:rPr>
          <w:rFonts w:ascii="Arial" w:hAnsi="Arial" w:cs="Arial"/>
        </w:rPr>
        <w:tab/>
      </w:r>
      <w:r w:rsidR="00FE2325" w:rsidRPr="001400C6">
        <w:rPr>
          <w:rFonts w:ascii="Arial" w:hAnsi="Arial" w:cs="Arial"/>
        </w:rPr>
        <w:t>C</w:t>
      </w:r>
      <w:r w:rsidRPr="001400C6">
        <w:rPr>
          <w:rFonts w:ascii="Arial" w:hAnsi="Arial" w:cs="Arial"/>
        </w:rPr>
        <w:t xml:space="preserve">onocer </w:t>
      </w:r>
      <w:r w:rsidR="00FE2325" w:rsidRPr="001400C6">
        <w:rPr>
          <w:rFonts w:ascii="Arial" w:hAnsi="Arial" w:cs="Arial"/>
        </w:rPr>
        <w:t xml:space="preserve">el </w:t>
      </w:r>
      <w:r w:rsidRPr="001400C6">
        <w:rPr>
          <w:rFonts w:ascii="Arial" w:hAnsi="Arial" w:cs="Arial"/>
        </w:rPr>
        <w:t xml:space="preserve">funcionamiento de </w:t>
      </w:r>
      <w:r w:rsidR="00FE2325" w:rsidRPr="001400C6">
        <w:rPr>
          <w:rFonts w:ascii="Arial" w:hAnsi="Arial" w:cs="Arial"/>
        </w:rPr>
        <w:t>los principales se</w:t>
      </w:r>
      <w:r w:rsidRPr="001400C6">
        <w:rPr>
          <w:rFonts w:ascii="Arial" w:hAnsi="Arial" w:cs="Arial"/>
        </w:rPr>
        <w:t>nsores</w:t>
      </w:r>
    </w:p>
    <w:p w14:paraId="38E0476D" w14:textId="77777777" w:rsidR="00A0088A" w:rsidRPr="001400C6" w:rsidRDefault="00A0088A" w:rsidP="00A008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 w:rsidRPr="001400C6">
        <w:rPr>
          <w:rFonts w:ascii="Arial" w:hAnsi="Arial" w:cs="Arial"/>
        </w:rPr>
        <w:t xml:space="preserve"> •</w:t>
      </w:r>
      <w:r w:rsidRPr="001400C6">
        <w:rPr>
          <w:rFonts w:ascii="Arial" w:hAnsi="Arial" w:cs="Arial"/>
        </w:rPr>
        <w:tab/>
        <w:t>Operar instrumentos básicos de medición.</w:t>
      </w:r>
    </w:p>
    <w:p w14:paraId="0F2102AF" w14:textId="77777777" w:rsidR="00A0088A" w:rsidRPr="001400C6" w:rsidRDefault="00A0088A" w:rsidP="00A008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 w:rsidRPr="001400C6">
        <w:rPr>
          <w:rFonts w:ascii="Arial" w:hAnsi="Arial" w:cs="Arial"/>
        </w:rPr>
        <w:t xml:space="preserve"> •</w:t>
      </w:r>
      <w:r w:rsidRPr="001400C6">
        <w:rPr>
          <w:rFonts w:ascii="Arial" w:hAnsi="Arial" w:cs="Arial"/>
        </w:rPr>
        <w:tab/>
        <w:t xml:space="preserve">Aplicar </w:t>
      </w:r>
      <w:r w:rsidR="00D8655F" w:rsidRPr="001400C6">
        <w:rPr>
          <w:rFonts w:ascii="Arial" w:hAnsi="Arial" w:cs="Arial"/>
        </w:rPr>
        <w:t>t</w:t>
      </w:r>
      <w:r w:rsidRPr="001400C6">
        <w:rPr>
          <w:rFonts w:ascii="Arial" w:hAnsi="Arial" w:cs="Arial"/>
        </w:rPr>
        <w:t>écnicas básicas de acondicionamiento de señal</w:t>
      </w:r>
    </w:p>
    <w:p w14:paraId="00709E23" w14:textId="77777777" w:rsidR="00951EC4" w:rsidRPr="001400C6" w:rsidRDefault="00951EC4">
      <w:pPr>
        <w:spacing w:after="0" w:line="259" w:lineRule="auto"/>
        <w:ind w:left="0" w:firstLine="0"/>
        <w:jc w:val="left"/>
        <w:rPr>
          <w:rFonts w:ascii="Arial" w:hAnsi="Arial" w:cs="Arial"/>
        </w:rPr>
      </w:pPr>
    </w:p>
    <w:p w14:paraId="7B6F5EC8" w14:textId="77777777" w:rsidR="00951EC4" w:rsidRPr="001400C6" w:rsidRDefault="00FF122F">
      <w:pPr>
        <w:pStyle w:val="Ttulo1"/>
        <w:ind w:left="225" w:hanging="240"/>
        <w:rPr>
          <w:rFonts w:ascii="Arial" w:hAnsi="Arial" w:cs="Arial"/>
        </w:rPr>
      </w:pPr>
      <w:r w:rsidRPr="001400C6">
        <w:rPr>
          <w:rFonts w:ascii="Arial" w:hAnsi="Arial" w:cs="Arial"/>
        </w:rPr>
        <w:t xml:space="preserve">Temario </w:t>
      </w:r>
    </w:p>
    <w:tbl>
      <w:tblPr>
        <w:tblW w:w="9913" w:type="dxa"/>
        <w:tblInd w:w="5" w:type="dxa"/>
        <w:tblCellMar>
          <w:top w:w="28" w:type="dxa"/>
          <w:left w:w="0" w:type="dxa"/>
          <w:right w:w="47" w:type="dxa"/>
        </w:tblCellMar>
        <w:tblLook w:val="04A0" w:firstRow="1" w:lastRow="0" w:firstColumn="1" w:lastColumn="0" w:noHBand="0" w:noVBand="1"/>
      </w:tblPr>
      <w:tblGrid>
        <w:gridCol w:w="613"/>
        <w:gridCol w:w="3488"/>
        <w:gridCol w:w="2054"/>
        <w:gridCol w:w="3758"/>
      </w:tblGrid>
      <w:tr w:rsidR="00E23CF7" w:rsidRPr="001400C6" w14:paraId="06FFA136" w14:textId="77777777" w:rsidTr="001400C6">
        <w:trPr>
          <w:trHeight w:val="59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41617" w14:textId="77777777" w:rsidR="00B02D4C" w:rsidRPr="001400C6" w:rsidRDefault="00B02D4C" w:rsidP="000B0F19">
            <w:pPr>
              <w:spacing w:after="0" w:line="259" w:lineRule="auto"/>
              <w:ind w:left="139" w:firstLine="0"/>
              <w:jc w:val="left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06A44" w14:textId="77777777" w:rsidR="00B02D4C" w:rsidRPr="001400C6" w:rsidRDefault="00B02D4C" w:rsidP="000B0F19">
            <w:pPr>
              <w:spacing w:after="0" w:line="259" w:lineRule="auto"/>
              <w:ind w:left="47" w:firstLine="0"/>
              <w:jc w:val="center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  <w:b/>
              </w:rPr>
              <w:t xml:space="preserve">Temas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997A8F" w14:textId="77777777" w:rsidR="00B02D4C" w:rsidRPr="001400C6" w:rsidRDefault="00B02D4C" w:rsidP="000B0F19">
            <w:pPr>
              <w:spacing w:after="0" w:line="259" w:lineRule="auto"/>
              <w:ind w:left="1363" w:firstLine="0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  <w:b/>
              </w:rPr>
              <w:t>Subtemas</w:t>
            </w:r>
          </w:p>
        </w:tc>
      </w:tr>
      <w:tr w:rsidR="005337EA" w:rsidRPr="001400C6" w14:paraId="276D4F3F" w14:textId="77777777" w:rsidTr="001400C6">
        <w:trPr>
          <w:trHeight w:val="1134"/>
        </w:trPr>
        <w:tc>
          <w:tcPr>
            <w:tcW w:w="61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7D83F41" w14:textId="77777777" w:rsidR="005337EA" w:rsidRPr="001400C6" w:rsidRDefault="005337EA" w:rsidP="005337EA">
            <w:pPr>
              <w:spacing w:after="0" w:line="259" w:lineRule="auto"/>
              <w:ind w:left="46" w:firstLine="0"/>
              <w:jc w:val="center"/>
              <w:rPr>
                <w:rFonts w:ascii="Arial" w:hAnsi="Arial" w:cs="Arial"/>
                <w:sz w:val="22"/>
              </w:rPr>
            </w:pPr>
            <w:r w:rsidRPr="001400C6">
              <w:rPr>
                <w:rFonts w:ascii="Arial" w:hAnsi="Arial" w:cs="Arial"/>
                <w:sz w:val="22"/>
              </w:rPr>
              <w:t xml:space="preserve">1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FF61A6" w14:textId="77777777" w:rsidR="005337EA" w:rsidRPr="001400C6" w:rsidRDefault="005337EA" w:rsidP="005337E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  <w:r w:rsidRPr="001400C6">
              <w:rPr>
                <w:rFonts w:ascii="Arial" w:hAnsi="Arial" w:cs="Arial"/>
                <w:sz w:val="22"/>
              </w:rPr>
              <w:t xml:space="preserve">Sensores 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952109F" w14:textId="77777777" w:rsidR="005337EA" w:rsidRPr="001400C6" w:rsidRDefault="005337EA" w:rsidP="00775AC4">
            <w:pPr>
              <w:numPr>
                <w:ilvl w:val="1"/>
                <w:numId w:val="17"/>
              </w:numPr>
              <w:tabs>
                <w:tab w:val="left" w:pos="517"/>
              </w:tabs>
              <w:spacing w:after="0" w:line="240" w:lineRule="auto"/>
              <w:ind w:left="517" w:hanging="425"/>
              <w:rPr>
                <w:rFonts w:ascii="Arial" w:hAnsi="Arial" w:cs="Arial"/>
                <w:sz w:val="22"/>
              </w:rPr>
            </w:pPr>
            <w:r w:rsidRPr="001400C6">
              <w:rPr>
                <w:rFonts w:ascii="Arial" w:hAnsi="Arial" w:cs="Arial"/>
                <w:sz w:val="22"/>
              </w:rPr>
              <w:t>Sensores: Principio de funcionamiento y Características principales.</w:t>
            </w:r>
          </w:p>
          <w:p w14:paraId="4C546C24" w14:textId="77777777" w:rsidR="005337EA" w:rsidRPr="001400C6" w:rsidRDefault="005337EA" w:rsidP="00775AC4">
            <w:pPr>
              <w:numPr>
                <w:ilvl w:val="1"/>
                <w:numId w:val="17"/>
              </w:numPr>
              <w:tabs>
                <w:tab w:val="left" w:pos="517"/>
              </w:tabs>
              <w:spacing w:after="0" w:line="240" w:lineRule="auto"/>
              <w:ind w:left="517" w:hanging="425"/>
              <w:rPr>
                <w:rFonts w:ascii="Arial" w:hAnsi="Arial" w:cs="Arial"/>
                <w:sz w:val="22"/>
              </w:rPr>
            </w:pPr>
            <w:r w:rsidRPr="001400C6">
              <w:rPr>
                <w:rFonts w:ascii="Arial" w:hAnsi="Arial" w:cs="Arial"/>
                <w:sz w:val="22"/>
              </w:rPr>
              <w:t>Sensores de Temperaturas bajas, Medias y Altas.</w:t>
            </w:r>
          </w:p>
          <w:p w14:paraId="5DC58CC0" w14:textId="77777777" w:rsidR="005337EA" w:rsidRPr="001400C6" w:rsidRDefault="005337EA" w:rsidP="00775AC4">
            <w:pPr>
              <w:numPr>
                <w:ilvl w:val="1"/>
                <w:numId w:val="17"/>
              </w:numPr>
              <w:tabs>
                <w:tab w:val="left" w:pos="517"/>
              </w:tabs>
              <w:spacing w:after="0" w:line="240" w:lineRule="auto"/>
              <w:ind w:left="517" w:hanging="425"/>
              <w:rPr>
                <w:rFonts w:ascii="Arial" w:hAnsi="Arial" w:cs="Arial"/>
                <w:sz w:val="22"/>
              </w:rPr>
            </w:pPr>
            <w:r w:rsidRPr="001400C6">
              <w:rPr>
                <w:rFonts w:ascii="Arial" w:hAnsi="Arial" w:cs="Arial"/>
                <w:sz w:val="22"/>
              </w:rPr>
              <w:t>Sensores de Proximidad, Desplazamiento y velocidad.</w:t>
            </w:r>
          </w:p>
          <w:p w14:paraId="7EB57C43" w14:textId="77777777" w:rsidR="005337EA" w:rsidRPr="001400C6" w:rsidRDefault="005337EA" w:rsidP="00775AC4">
            <w:pPr>
              <w:numPr>
                <w:ilvl w:val="1"/>
                <w:numId w:val="17"/>
              </w:numPr>
              <w:tabs>
                <w:tab w:val="left" w:pos="517"/>
              </w:tabs>
              <w:spacing w:after="0" w:line="240" w:lineRule="auto"/>
              <w:ind w:left="517" w:hanging="425"/>
              <w:rPr>
                <w:rFonts w:ascii="Arial" w:hAnsi="Arial" w:cs="Arial"/>
                <w:sz w:val="22"/>
              </w:rPr>
            </w:pPr>
            <w:r w:rsidRPr="001400C6">
              <w:rPr>
                <w:rFonts w:ascii="Arial" w:hAnsi="Arial" w:cs="Arial"/>
                <w:sz w:val="22"/>
              </w:rPr>
              <w:t>Sensores de Presión y flujo</w:t>
            </w:r>
          </w:p>
          <w:p w14:paraId="136D005E" w14:textId="77777777" w:rsidR="005337EA" w:rsidRPr="001400C6" w:rsidRDefault="005337EA" w:rsidP="00775AC4">
            <w:pPr>
              <w:numPr>
                <w:ilvl w:val="1"/>
                <w:numId w:val="17"/>
              </w:numPr>
              <w:tabs>
                <w:tab w:val="left" w:pos="517"/>
              </w:tabs>
              <w:spacing w:after="0" w:line="240" w:lineRule="auto"/>
              <w:ind w:left="517" w:hanging="425"/>
              <w:rPr>
                <w:rFonts w:ascii="Arial" w:hAnsi="Arial" w:cs="Arial"/>
                <w:sz w:val="22"/>
              </w:rPr>
            </w:pPr>
            <w:r w:rsidRPr="001400C6">
              <w:rPr>
                <w:rFonts w:ascii="Arial" w:hAnsi="Arial" w:cs="Arial"/>
                <w:sz w:val="22"/>
              </w:rPr>
              <w:t>Sensores de Nivel</w:t>
            </w:r>
          </w:p>
          <w:p w14:paraId="57B3CA86" w14:textId="77777777" w:rsidR="005337EA" w:rsidRPr="001400C6" w:rsidRDefault="005337EA" w:rsidP="00775AC4">
            <w:pPr>
              <w:numPr>
                <w:ilvl w:val="1"/>
                <w:numId w:val="17"/>
              </w:numPr>
              <w:tabs>
                <w:tab w:val="left" w:pos="517"/>
              </w:tabs>
              <w:spacing w:after="0" w:line="240" w:lineRule="auto"/>
              <w:ind w:left="517" w:hanging="425"/>
              <w:rPr>
                <w:rFonts w:ascii="Arial" w:hAnsi="Arial" w:cs="Arial"/>
                <w:sz w:val="22"/>
              </w:rPr>
            </w:pPr>
            <w:r w:rsidRPr="001400C6">
              <w:rPr>
                <w:rFonts w:ascii="Arial" w:hAnsi="Arial" w:cs="Arial"/>
                <w:sz w:val="22"/>
              </w:rPr>
              <w:t>Sensores multipunto.</w:t>
            </w:r>
          </w:p>
        </w:tc>
      </w:tr>
      <w:tr w:rsidR="005337EA" w:rsidRPr="001400C6" w14:paraId="70CC5D94" w14:textId="77777777" w:rsidTr="001400C6">
        <w:trPr>
          <w:trHeight w:val="306"/>
        </w:trPr>
        <w:tc>
          <w:tcPr>
            <w:tcW w:w="61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785F230" w14:textId="77777777" w:rsidR="005337EA" w:rsidRPr="001400C6" w:rsidRDefault="005337EA" w:rsidP="005337EA">
            <w:pPr>
              <w:spacing w:after="0" w:line="259" w:lineRule="auto"/>
              <w:ind w:left="46" w:firstLine="0"/>
              <w:jc w:val="center"/>
              <w:rPr>
                <w:rFonts w:ascii="Arial" w:hAnsi="Arial" w:cs="Arial"/>
                <w:sz w:val="22"/>
              </w:rPr>
            </w:pPr>
            <w:r w:rsidRPr="001400C6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A8EE28" w14:textId="77777777" w:rsidR="005337EA" w:rsidRPr="001400C6" w:rsidRDefault="005337EA" w:rsidP="005337EA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400C6">
              <w:rPr>
                <w:rFonts w:ascii="Arial" w:hAnsi="Arial" w:cs="Arial"/>
                <w:color w:val="auto"/>
                <w:sz w:val="22"/>
                <w:szCs w:val="22"/>
              </w:rPr>
              <w:t>Acondicionamiento de Señal</w:t>
            </w:r>
          </w:p>
          <w:p w14:paraId="63C562C0" w14:textId="77777777" w:rsidR="005337EA" w:rsidRPr="001400C6" w:rsidRDefault="005337EA" w:rsidP="005337EA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266A4102" w14:textId="77777777" w:rsidR="005337EA" w:rsidRPr="001400C6" w:rsidRDefault="005337EA" w:rsidP="00775AC4">
            <w:pPr>
              <w:tabs>
                <w:tab w:val="left" w:pos="517"/>
              </w:tabs>
              <w:spacing w:after="0" w:line="240" w:lineRule="auto"/>
              <w:ind w:left="517" w:hanging="425"/>
              <w:rPr>
                <w:rFonts w:ascii="Arial" w:hAnsi="Arial" w:cs="Arial"/>
                <w:sz w:val="22"/>
              </w:rPr>
            </w:pPr>
            <w:r w:rsidRPr="001400C6">
              <w:rPr>
                <w:rFonts w:ascii="Arial" w:hAnsi="Arial" w:cs="Arial"/>
                <w:sz w:val="22"/>
              </w:rPr>
              <w:t xml:space="preserve">2.1 Relación Señal/ ruido y la calidad de la señal de una variable </w:t>
            </w:r>
            <w:proofErr w:type="spellStart"/>
            <w:r w:rsidRPr="001400C6">
              <w:rPr>
                <w:rFonts w:ascii="Arial" w:hAnsi="Arial" w:cs="Arial"/>
                <w:sz w:val="22"/>
              </w:rPr>
              <w:t>sensada</w:t>
            </w:r>
            <w:proofErr w:type="spellEnd"/>
            <w:r w:rsidRPr="001400C6">
              <w:rPr>
                <w:rFonts w:ascii="Arial" w:hAnsi="Arial" w:cs="Arial"/>
                <w:sz w:val="22"/>
              </w:rPr>
              <w:t xml:space="preserve">. </w:t>
            </w:r>
          </w:p>
          <w:p w14:paraId="554CBAB9" w14:textId="77777777" w:rsidR="005337EA" w:rsidRPr="001400C6" w:rsidRDefault="00CE1B33" w:rsidP="00CE1B33">
            <w:pPr>
              <w:tabs>
                <w:tab w:val="left" w:pos="659"/>
              </w:tabs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  <w:r w:rsidRPr="001400C6">
              <w:rPr>
                <w:rFonts w:ascii="Arial" w:hAnsi="Arial" w:cs="Arial"/>
                <w:sz w:val="22"/>
              </w:rPr>
              <w:t xml:space="preserve">2.2 </w:t>
            </w:r>
            <w:r w:rsidR="005337EA" w:rsidRPr="001400C6">
              <w:rPr>
                <w:rFonts w:ascii="Arial" w:hAnsi="Arial" w:cs="Arial"/>
                <w:sz w:val="22"/>
              </w:rPr>
              <w:t>Guía de diseñ</w:t>
            </w:r>
            <w:r w:rsidR="00F75FE9" w:rsidRPr="001400C6">
              <w:rPr>
                <w:rFonts w:ascii="Arial" w:hAnsi="Arial" w:cs="Arial"/>
                <w:sz w:val="22"/>
              </w:rPr>
              <w:t>o de acondicionamiento de señales</w:t>
            </w:r>
          </w:p>
          <w:p w14:paraId="7BA4329B" w14:textId="77777777" w:rsidR="00CE1B33" w:rsidRPr="001400C6" w:rsidRDefault="00CE1B33" w:rsidP="00CE1B33">
            <w:pPr>
              <w:tabs>
                <w:tab w:val="left" w:pos="517"/>
              </w:tabs>
              <w:spacing w:after="0" w:line="240" w:lineRule="auto"/>
              <w:ind w:left="517" w:hanging="425"/>
              <w:rPr>
                <w:rFonts w:ascii="Arial" w:hAnsi="Arial" w:cs="Arial"/>
                <w:sz w:val="22"/>
              </w:rPr>
            </w:pPr>
            <w:r w:rsidRPr="001400C6">
              <w:rPr>
                <w:rFonts w:ascii="Arial" w:hAnsi="Arial" w:cs="Arial"/>
                <w:sz w:val="22"/>
              </w:rPr>
              <w:t>2.3 Compensación de los sensores.</w:t>
            </w:r>
          </w:p>
          <w:p w14:paraId="6536579F" w14:textId="1617A412" w:rsidR="005337EA" w:rsidRPr="001400C6" w:rsidRDefault="00B00C88" w:rsidP="00B00C88">
            <w:pPr>
              <w:tabs>
                <w:tab w:val="left" w:pos="659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1400C6">
              <w:rPr>
                <w:rFonts w:ascii="Arial" w:hAnsi="Arial" w:cs="Arial"/>
                <w:sz w:val="22"/>
              </w:rPr>
              <w:t xml:space="preserve"> </w:t>
            </w:r>
            <w:proofErr w:type="gramStart"/>
            <w:r w:rsidR="0020492E" w:rsidRPr="001400C6">
              <w:rPr>
                <w:rFonts w:ascii="Arial" w:hAnsi="Arial" w:cs="Arial"/>
                <w:sz w:val="22"/>
              </w:rPr>
              <w:t xml:space="preserve">2.4  </w:t>
            </w:r>
            <w:r w:rsidRPr="001400C6">
              <w:rPr>
                <w:rFonts w:ascii="Arial" w:hAnsi="Arial" w:cs="Arial"/>
                <w:sz w:val="22"/>
              </w:rPr>
              <w:t>Tarjetas</w:t>
            </w:r>
            <w:proofErr w:type="gramEnd"/>
            <w:r w:rsidRPr="001400C6">
              <w:rPr>
                <w:rFonts w:ascii="Arial" w:hAnsi="Arial" w:cs="Arial"/>
                <w:sz w:val="22"/>
              </w:rPr>
              <w:t xml:space="preserve"> </w:t>
            </w:r>
            <w:r w:rsidR="00E1751C" w:rsidRPr="001400C6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337EA" w:rsidRPr="001400C6" w14:paraId="695C4E84" w14:textId="77777777" w:rsidTr="001400C6">
        <w:trPr>
          <w:trHeight w:val="306"/>
        </w:trPr>
        <w:tc>
          <w:tcPr>
            <w:tcW w:w="61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B2EE967" w14:textId="77777777" w:rsidR="005337EA" w:rsidRPr="001400C6" w:rsidRDefault="005337EA" w:rsidP="005337EA">
            <w:pPr>
              <w:spacing w:after="0" w:line="259" w:lineRule="auto"/>
              <w:ind w:left="46" w:firstLine="0"/>
              <w:jc w:val="center"/>
              <w:rPr>
                <w:rFonts w:ascii="Arial" w:hAnsi="Arial" w:cs="Arial"/>
                <w:sz w:val="22"/>
              </w:rPr>
            </w:pPr>
            <w:r w:rsidRPr="001400C6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BD1154" w14:textId="77777777" w:rsidR="005337EA" w:rsidRPr="001400C6" w:rsidRDefault="005337EA" w:rsidP="005337EA">
            <w:pPr>
              <w:spacing w:after="0"/>
              <w:rPr>
                <w:rFonts w:ascii="Arial" w:hAnsi="Arial" w:cs="Arial"/>
                <w:sz w:val="22"/>
              </w:rPr>
            </w:pPr>
            <w:r w:rsidRPr="001400C6">
              <w:rPr>
                <w:rFonts w:ascii="Arial" w:hAnsi="Arial" w:cs="Arial"/>
                <w:sz w:val="22"/>
              </w:rPr>
              <w:t>Sistemas de adquisición de datos.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4D4E6F33" w14:textId="77777777" w:rsidR="00F75FE9" w:rsidRPr="001400C6" w:rsidRDefault="00F75FE9" w:rsidP="00F75FE9">
            <w:pPr>
              <w:tabs>
                <w:tab w:val="left" w:pos="517"/>
                <w:tab w:val="left" w:pos="546"/>
              </w:tabs>
              <w:spacing w:after="0" w:line="240" w:lineRule="auto"/>
              <w:ind w:left="517" w:hanging="425"/>
              <w:rPr>
                <w:rFonts w:ascii="Arial" w:hAnsi="Arial" w:cs="Arial"/>
                <w:sz w:val="22"/>
              </w:rPr>
            </w:pPr>
            <w:r w:rsidRPr="001400C6">
              <w:rPr>
                <w:rFonts w:ascii="Arial" w:hAnsi="Arial" w:cs="Arial"/>
                <w:sz w:val="22"/>
              </w:rPr>
              <w:t>3.1   Etapas</w:t>
            </w:r>
            <w:r w:rsidR="005337EA" w:rsidRPr="001400C6">
              <w:rPr>
                <w:rFonts w:ascii="Arial" w:hAnsi="Arial" w:cs="Arial"/>
                <w:sz w:val="22"/>
              </w:rPr>
              <w:t xml:space="preserve"> de </w:t>
            </w:r>
            <w:r w:rsidRPr="001400C6">
              <w:rPr>
                <w:rFonts w:ascii="Arial" w:hAnsi="Arial" w:cs="Arial"/>
                <w:sz w:val="22"/>
              </w:rPr>
              <w:t xml:space="preserve">un </w:t>
            </w:r>
            <w:r w:rsidR="005337EA" w:rsidRPr="001400C6">
              <w:rPr>
                <w:rFonts w:ascii="Arial" w:hAnsi="Arial" w:cs="Arial"/>
                <w:sz w:val="22"/>
              </w:rPr>
              <w:t>S</w:t>
            </w:r>
            <w:r w:rsidRPr="001400C6">
              <w:rPr>
                <w:rFonts w:ascii="Arial" w:hAnsi="Arial" w:cs="Arial"/>
                <w:sz w:val="22"/>
              </w:rPr>
              <w:t>istemas de Adquisición de datos.</w:t>
            </w:r>
          </w:p>
          <w:p w14:paraId="550CCD66" w14:textId="77777777" w:rsidR="00F75FE9" w:rsidRPr="001400C6" w:rsidRDefault="00CE1B33" w:rsidP="00277FB2">
            <w:pPr>
              <w:tabs>
                <w:tab w:val="left" w:pos="517"/>
                <w:tab w:val="left" w:pos="546"/>
              </w:tabs>
              <w:spacing w:after="0" w:line="240" w:lineRule="auto"/>
              <w:ind w:left="517" w:hanging="231"/>
              <w:rPr>
                <w:rFonts w:ascii="Arial" w:hAnsi="Arial" w:cs="Arial"/>
                <w:sz w:val="22"/>
              </w:rPr>
            </w:pPr>
            <w:r w:rsidRPr="001400C6">
              <w:rPr>
                <w:rFonts w:ascii="Arial" w:hAnsi="Arial" w:cs="Arial"/>
                <w:sz w:val="22"/>
              </w:rPr>
              <w:t>3.1.1</w:t>
            </w:r>
            <w:r w:rsidR="00F75FE9" w:rsidRPr="001400C6">
              <w:rPr>
                <w:rFonts w:ascii="Arial" w:hAnsi="Arial" w:cs="Arial"/>
                <w:sz w:val="22"/>
              </w:rPr>
              <w:t xml:space="preserve">   Procesamiento de señales</w:t>
            </w:r>
          </w:p>
          <w:p w14:paraId="673092AD" w14:textId="77777777" w:rsidR="00CE1B33" w:rsidRPr="001400C6" w:rsidRDefault="00CE1B33" w:rsidP="00277FB2">
            <w:pPr>
              <w:tabs>
                <w:tab w:val="left" w:pos="517"/>
                <w:tab w:val="left" w:pos="546"/>
              </w:tabs>
              <w:spacing w:after="0" w:line="240" w:lineRule="auto"/>
              <w:ind w:left="517" w:hanging="231"/>
              <w:rPr>
                <w:rFonts w:ascii="Arial" w:hAnsi="Arial" w:cs="Arial"/>
                <w:sz w:val="22"/>
              </w:rPr>
            </w:pPr>
            <w:r w:rsidRPr="001400C6">
              <w:rPr>
                <w:rFonts w:ascii="Arial" w:hAnsi="Arial" w:cs="Arial"/>
                <w:sz w:val="22"/>
              </w:rPr>
              <w:t>3.1.2   Visualización de señales</w:t>
            </w:r>
          </w:p>
          <w:p w14:paraId="4D77E1C5" w14:textId="77777777" w:rsidR="00F75FE9" w:rsidRPr="001400C6" w:rsidRDefault="00F75FE9" w:rsidP="00277FB2">
            <w:pPr>
              <w:tabs>
                <w:tab w:val="left" w:pos="517"/>
                <w:tab w:val="left" w:pos="546"/>
              </w:tabs>
              <w:spacing w:after="0" w:line="240" w:lineRule="auto"/>
              <w:ind w:left="517" w:hanging="231"/>
              <w:rPr>
                <w:rFonts w:ascii="Arial" w:hAnsi="Arial" w:cs="Arial"/>
                <w:sz w:val="22"/>
              </w:rPr>
            </w:pPr>
            <w:r w:rsidRPr="001400C6">
              <w:rPr>
                <w:rFonts w:ascii="Arial" w:hAnsi="Arial" w:cs="Arial"/>
                <w:sz w:val="22"/>
              </w:rPr>
              <w:t>3.</w:t>
            </w:r>
            <w:r w:rsidR="00CE1B33" w:rsidRPr="001400C6">
              <w:rPr>
                <w:rFonts w:ascii="Arial" w:hAnsi="Arial" w:cs="Arial"/>
                <w:sz w:val="22"/>
              </w:rPr>
              <w:t>1.3</w:t>
            </w:r>
            <w:r w:rsidRPr="001400C6">
              <w:rPr>
                <w:rFonts w:ascii="Arial" w:hAnsi="Arial" w:cs="Arial"/>
                <w:sz w:val="22"/>
              </w:rPr>
              <w:t xml:space="preserve">   Almacenamiento de datos</w:t>
            </w:r>
          </w:p>
          <w:p w14:paraId="0B1D2420" w14:textId="7D23E9FC" w:rsidR="00F75FE9" w:rsidRPr="001400C6" w:rsidRDefault="00CE1B33" w:rsidP="00277FB2">
            <w:pPr>
              <w:tabs>
                <w:tab w:val="left" w:pos="517"/>
                <w:tab w:val="left" w:pos="546"/>
              </w:tabs>
              <w:spacing w:after="0" w:line="240" w:lineRule="auto"/>
              <w:ind w:left="517" w:hanging="231"/>
              <w:rPr>
                <w:rFonts w:ascii="Arial" w:hAnsi="Arial" w:cs="Arial"/>
                <w:sz w:val="22"/>
              </w:rPr>
            </w:pPr>
            <w:r w:rsidRPr="001400C6">
              <w:rPr>
                <w:rFonts w:ascii="Arial" w:hAnsi="Arial" w:cs="Arial"/>
                <w:sz w:val="22"/>
              </w:rPr>
              <w:t>3.1.4</w:t>
            </w:r>
            <w:r w:rsidR="00F75FE9" w:rsidRPr="001400C6">
              <w:rPr>
                <w:rFonts w:ascii="Arial" w:hAnsi="Arial" w:cs="Arial"/>
                <w:sz w:val="22"/>
              </w:rPr>
              <w:t xml:space="preserve">   </w:t>
            </w:r>
            <w:r w:rsidRPr="001400C6">
              <w:rPr>
                <w:rFonts w:ascii="Arial" w:hAnsi="Arial" w:cs="Arial"/>
                <w:sz w:val="22"/>
              </w:rPr>
              <w:t>Generación de Reportes de datos</w:t>
            </w:r>
          </w:p>
          <w:p w14:paraId="77FFA621" w14:textId="3763AB42" w:rsidR="00F75FE9" w:rsidRPr="001400C6" w:rsidRDefault="00F91AAC" w:rsidP="00277FB2">
            <w:pPr>
              <w:tabs>
                <w:tab w:val="left" w:pos="517"/>
                <w:tab w:val="left" w:pos="546"/>
              </w:tabs>
              <w:spacing w:after="0" w:line="240" w:lineRule="auto"/>
              <w:ind w:left="517" w:hanging="231"/>
              <w:rPr>
                <w:rFonts w:ascii="Arial" w:hAnsi="Arial" w:cs="Arial"/>
                <w:sz w:val="22"/>
              </w:rPr>
            </w:pPr>
            <w:r w:rsidRPr="001400C6">
              <w:rPr>
                <w:rFonts w:ascii="Arial" w:hAnsi="Arial" w:cs="Arial"/>
                <w:sz w:val="22"/>
              </w:rPr>
              <w:t>3.2 Tarjetas</w:t>
            </w:r>
            <w:r w:rsidR="00F75FE9" w:rsidRPr="001400C6">
              <w:rPr>
                <w:rFonts w:ascii="Arial" w:hAnsi="Arial" w:cs="Arial"/>
                <w:sz w:val="22"/>
              </w:rPr>
              <w:t xml:space="preserve"> de adquisición de datos</w:t>
            </w:r>
            <w:r w:rsidR="00682314" w:rsidRPr="001400C6">
              <w:rPr>
                <w:rFonts w:ascii="Arial" w:hAnsi="Arial" w:cs="Arial"/>
                <w:sz w:val="22"/>
              </w:rPr>
              <w:t xml:space="preserve"> </w:t>
            </w:r>
          </w:p>
          <w:p w14:paraId="25953D45" w14:textId="1ABC2ABB" w:rsidR="005337EA" w:rsidRPr="001400C6" w:rsidRDefault="00F91AAC" w:rsidP="0020492E">
            <w:pPr>
              <w:tabs>
                <w:tab w:val="left" w:pos="517"/>
                <w:tab w:val="left" w:pos="546"/>
              </w:tabs>
              <w:spacing w:after="0" w:line="240" w:lineRule="auto"/>
              <w:ind w:left="0" w:firstLine="0"/>
              <w:rPr>
                <w:rFonts w:ascii="Arial" w:hAnsi="Arial" w:cs="Arial"/>
                <w:sz w:val="22"/>
              </w:rPr>
            </w:pPr>
            <w:r w:rsidRPr="001400C6">
              <w:rPr>
                <w:rFonts w:ascii="Arial" w:hAnsi="Arial" w:cs="Arial"/>
                <w:sz w:val="22"/>
              </w:rPr>
              <w:t xml:space="preserve"> </w:t>
            </w:r>
            <w:r w:rsidR="001400C6">
              <w:rPr>
                <w:rFonts w:ascii="Arial" w:hAnsi="Arial" w:cs="Arial"/>
                <w:sz w:val="22"/>
              </w:rPr>
              <w:t>3.3 Sistemas SCADA</w:t>
            </w:r>
          </w:p>
        </w:tc>
      </w:tr>
      <w:tr w:rsidR="00775AC4" w:rsidRPr="001400C6" w14:paraId="001A386E" w14:textId="77777777" w:rsidTr="001400C6">
        <w:trPr>
          <w:trHeight w:val="306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53CFE9D" w14:textId="77777777" w:rsidR="00775AC4" w:rsidRPr="001400C6" w:rsidRDefault="00775AC4" w:rsidP="005337EA">
            <w:pPr>
              <w:spacing w:after="0" w:line="259" w:lineRule="auto"/>
              <w:ind w:left="46" w:firstLine="0"/>
              <w:jc w:val="center"/>
              <w:rPr>
                <w:rFonts w:ascii="Arial" w:hAnsi="Arial" w:cs="Arial"/>
                <w:sz w:val="22"/>
              </w:rPr>
            </w:pPr>
            <w:r w:rsidRPr="001400C6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3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209E50" w14:textId="3B3C218D" w:rsidR="00775AC4" w:rsidRPr="001400C6" w:rsidRDefault="00775AC4" w:rsidP="00682314">
            <w:pPr>
              <w:spacing w:after="0"/>
              <w:rPr>
                <w:rFonts w:ascii="Arial" w:hAnsi="Arial" w:cs="Arial"/>
                <w:sz w:val="22"/>
              </w:rPr>
            </w:pPr>
            <w:r w:rsidRPr="001400C6">
              <w:rPr>
                <w:rFonts w:ascii="Arial" w:hAnsi="Arial" w:cs="Arial"/>
                <w:sz w:val="22"/>
              </w:rPr>
              <w:t xml:space="preserve">Aplicaciones industriales de instrumentación </w:t>
            </w:r>
            <w:r w:rsidR="00682314" w:rsidRPr="001400C6">
              <w:rPr>
                <w:rFonts w:ascii="Arial" w:hAnsi="Arial" w:cs="Arial"/>
                <w:sz w:val="22"/>
              </w:rPr>
              <w:t>y para la industria 4.0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4E662D04" w14:textId="77777777" w:rsidR="00775AC4" w:rsidRPr="001400C6" w:rsidRDefault="00775AC4" w:rsidP="00775AC4">
            <w:pPr>
              <w:tabs>
                <w:tab w:val="left" w:pos="517"/>
                <w:tab w:val="left" w:pos="546"/>
              </w:tabs>
              <w:spacing w:after="0" w:line="240" w:lineRule="auto"/>
              <w:ind w:left="517" w:hanging="425"/>
              <w:rPr>
                <w:rFonts w:ascii="Arial" w:hAnsi="Arial" w:cs="Arial"/>
                <w:sz w:val="22"/>
              </w:rPr>
            </w:pPr>
            <w:r w:rsidRPr="001400C6">
              <w:rPr>
                <w:rFonts w:ascii="Arial" w:hAnsi="Arial" w:cs="Arial"/>
                <w:sz w:val="22"/>
              </w:rPr>
              <w:t>4.1 Aplicaciones de instrumentación en la industria metal-mecánica</w:t>
            </w:r>
          </w:p>
          <w:p w14:paraId="40D9D702" w14:textId="2426770C" w:rsidR="00775AC4" w:rsidRPr="001400C6" w:rsidRDefault="00F91AAC" w:rsidP="00775AC4">
            <w:pPr>
              <w:tabs>
                <w:tab w:val="left" w:pos="517"/>
              </w:tabs>
              <w:spacing w:after="0"/>
              <w:ind w:left="517" w:hanging="425"/>
              <w:rPr>
                <w:rFonts w:ascii="Arial" w:hAnsi="Arial" w:cs="Arial"/>
                <w:sz w:val="22"/>
              </w:rPr>
            </w:pPr>
            <w:r w:rsidRPr="001400C6">
              <w:rPr>
                <w:rFonts w:ascii="Arial" w:hAnsi="Arial" w:cs="Arial"/>
                <w:sz w:val="22"/>
              </w:rPr>
              <w:lastRenderedPageBreak/>
              <w:t>4.2 Transmisión de señal</w:t>
            </w:r>
            <w:r w:rsidR="001400C6" w:rsidRPr="001400C6">
              <w:rPr>
                <w:rFonts w:ascii="Arial" w:hAnsi="Arial" w:cs="Arial"/>
                <w:sz w:val="22"/>
              </w:rPr>
              <w:t>es</w:t>
            </w:r>
            <w:r w:rsidRPr="001400C6">
              <w:rPr>
                <w:rFonts w:ascii="Arial" w:hAnsi="Arial" w:cs="Arial"/>
                <w:sz w:val="22"/>
              </w:rPr>
              <w:t xml:space="preserve"> </w:t>
            </w:r>
            <w:proofErr w:type="gramStart"/>
            <w:r w:rsidR="0020492E" w:rsidRPr="001400C6">
              <w:rPr>
                <w:rFonts w:ascii="Arial" w:hAnsi="Arial" w:cs="Arial"/>
                <w:sz w:val="22"/>
              </w:rPr>
              <w:t>de acuerdo a</w:t>
            </w:r>
            <w:proofErr w:type="gramEnd"/>
            <w:r w:rsidR="0020492E" w:rsidRPr="001400C6">
              <w:rPr>
                <w:rFonts w:ascii="Arial" w:hAnsi="Arial" w:cs="Arial"/>
                <w:sz w:val="22"/>
              </w:rPr>
              <w:t xml:space="preserve"> la industrial 4.0</w:t>
            </w:r>
            <w:r w:rsidRPr="001400C6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337EA" w:rsidRPr="001400C6" w14:paraId="45AE8B38" w14:textId="77777777" w:rsidTr="001400C6">
        <w:trPr>
          <w:trHeight w:val="276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8F37921" w14:textId="77777777" w:rsidR="005337EA" w:rsidRPr="001400C6" w:rsidRDefault="005337EA" w:rsidP="005337EA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7A9E0F" w14:textId="77777777" w:rsidR="005337EA" w:rsidRPr="001400C6" w:rsidRDefault="005337EA" w:rsidP="005337EA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E0EA113" w14:textId="77777777" w:rsidR="005337EA" w:rsidRPr="001400C6" w:rsidRDefault="005337EA" w:rsidP="005337EA">
            <w:pPr>
              <w:spacing w:after="0" w:line="259" w:lineRule="auto"/>
              <w:ind w:left="136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46155E" w14:textId="77777777" w:rsidR="005337EA" w:rsidRPr="001400C6" w:rsidRDefault="005337EA" w:rsidP="005337E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</w:rPr>
            </w:pPr>
          </w:p>
        </w:tc>
      </w:tr>
      <w:tr w:rsidR="00E23CF7" w:rsidRPr="001400C6" w14:paraId="14A5DB96" w14:textId="77777777" w:rsidTr="001400C6">
        <w:trPr>
          <w:trHeight w:val="255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1FB58A" w14:textId="77777777" w:rsidR="004504D6" w:rsidRPr="001400C6" w:rsidRDefault="004504D6" w:rsidP="000B0F19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8452F0" w14:textId="77777777" w:rsidR="004504D6" w:rsidRPr="001400C6" w:rsidRDefault="004504D6" w:rsidP="000B0F19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26E98ED" w14:textId="77777777" w:rsidR="004504D6" w:rsidRPr="001400C6" w:rsidRDefault="004504D6" w:rsidP="000B0F19">
            <w:pPr>
              <w:spacing w:after="0" w:line="259" w:lineRule="auto"/>
              <w:ind w:left="136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B0D7" w14:textId="77777777" w:rsidR="004504D6" w:rsidRPr="001400C6" w:rsidRDefault="004504D6" w:rsidP="000B0F19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39E5B4CD" w14:textId="77777777" w:rsidR="00951EC4" w:rsidRPr="001400C6" w:rsidRDefault="00FF122F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1400C6">
        <w:rPr>
          <w:rFonts w:ascii="Arial" w:hAnsi="Arial" w:cs="Arial"/>
          <w:b/>
        </w:rPr>
        <w:t xml:space="preserve"> </w:t>
      </w:r>
    </w:p>
    <w:p w14:paraId="3C55F5DD" w14:textId="77777777" w:rsidR="00951EC4" w:rsidRPr="001400C6" w:rsidRDefault="00FF122F">
      <w:pPr>
        <w:pStyle w:val="Ttulo1"/>
        <w:ind w:left="225" w:hanging="240"/>
        <w:rPr>
          <w:rFonts w:ascii="Arial" w:hAnsi="Arial" w:cs="Arial"/>
        </w:rPr>
      </w:pPr>
      <w:r w:rsidRPr="001400C6">
        <w:rPr>
          <w:rFonts w:ascii="Arial" w:hAnsi="Arial" w:cs="Arial"/>
        </w:rPr>
        <w:t xml:space="preserve">Actividades de aprendizaje de los temas </w:t>
      </w:r>
    </w:p>
    <w:tbl>
      <w:tblPr>
        <w:tblW w:w="9918" w:type="dxa"/>
        <w:tblInd w:w="5" w:type="dxa"/>
        <w:tblCellMar>
          <w:top w:w="5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16"/>
        <w:gridCol w:w="5102"/>
      </w:tblGrid>
      <w:tr w:rsidR="00951EC4" w:rsidRPr="001400C6" w14:paraId="6C358657" w14:textId="77777777" w:rsidTr="000B0F19">
        <w:trPr>
          <w:trHeight w:val="287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5ED83" w14:textId="77777777" w:rsidR="00951EC4" w:rsidRPr="001400C6" w:rsidRDefault="00FF122F" w:rsidP="000B0F19">
            <w:pPr>
              <w:spacing w:after="0" w:line="259" w:lineRule="auto"/>
              <w:ind w:left="2" w:firstLine="0"/>
              <w:jc w:val="center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 xml:space="preserve">1. </w:t>
            </w:r>
            <w:r w:rsidR="00FE2325" w:rsidRPr="001400C6">
              <w:rPr>
                <w:rFonts w:ascii="Arial" w:hAnsi="Arial" w:cs="Arial"/>
              </w:rPr>
              <w:t>Sensores</w:t>
            </w:r>
            <w:r w:rsidRPr="001400C6">
              <w:rPr>
                <w:rFonts w:ascii="Arial" w:hAnsi="Arial" w:cs="Arial"/>
              </w:rPr>
              <w:t xml:space="preserve"> </w:t>
            </w:r>
          </w:p>
        </w:tc>
      </w:tr>
      <w:tr w:rsidR="00951EC4" w:rsidRPr="001400C6" w14:paraId="61D3EB5E" w14:textId="77777777" w:rsidTr="000B0F19">
        <w:trPr>
          <w:trHeight w:val="286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FA9F2" w14:textId="77777777" w:rsidR="00951EC4" w:rsidRPr="001400C6" w:rsidRDefault="00FF122F" w:rsidP="000B0F19">
            <w:pPr>
              <w:spacing w:after="0" w:line="259" w:lineRule="auto"/>
              <w:ind w:left="0" w:right="3" w:firstLine="0"/>
              <w:jc w:val="center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 xml:space="preserve">Competencias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789F2" w14:textId="77777777" w:rsidR="00951EC4" w:rsidRPr="001400C6" w:rsidRDefault="00FF122F" w:rsidP="000B0F19">
            <w:pPr>
              <w:spacing w:after="0" w:line="259" w:lineRule="auto"/>
              <w:ind w:left="1" w:firstLine="0"/>
              <w:jc w:val="center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 xml:space="preserve">Actividades de aprendizaje </w:t>
            </w:r>
          </w:p>
        </w:tc>
      </w:tr>
    </w:tbl>
    <w:p w14:paraId="19F968EA" w14:textId="77777777" w:rsidR="00951EC4" w:rsidRPr="001400C6" w:rsidRDefault="00951EC4">
      <w:pPr>
        <w:spacing w:after="0" w:line="259" w:lineRule="auto"/>
        <w:ind w:left="-1134" w:right="10996" w:firstLine="0"/>
        <w:jc w:val="left"/>
        <w:rPr>
          <w:rFonts w:ascii="Arial" w:hAnsi="Arial" w:cs="Arial"/>
        </w:rPr>
      </w:pPr>
    </w:p>
    <w:tbl>
      <w:tblPr>
        <w:tblW w:w="9918" w:type="dxa"/>
        <w:tblInd w:w="5" w:type="dxa"/>
        <w:tblCellMar>
          <w:top w:w="59" w:type="dxa"/>
          <w:right w:w="44" w:type="dxa"/>
        </w:tblCellMar>
        <w:tblLook w:val="04A0" w:firstRow="1" w:lastRow="0" w:firstColumn="1" w:lastColumn="0" w:noHBand="0" w:noVBand="1"/>
      </w:tblPr>
      <w:tblGrid>
        <w:gridCol w:w="4816"/>
        <w:gridCol w:w="5102"/>
      </w:tblGrid>
      <w:tr w:rsidR="00951EC4" w:rsidRPr="001400C6" w14:paraId="667D23BB" w14:textId="77777777" w:rsidTr="000B0F19">
        <w:trPr>
          <w:trHeight w:val="2381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AA4D7" w14:textId="77777777" w:rsidR="00951EC4" w:rsidRPr="001400C6" w:rsidRDefault="00FF122F" w:rsidP="000B0F19">
            <w:pPr>
              <w:spacing w:after="2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 xml:space="preserve">Especifica(s): </w:t>
            </w:r>
          </w:p>
          <w:p w14:paraId="34D278B0" w14:textId="77777777" w:rsidR="00FE2325" w:rsidRPr="001400C6" w:rsidRDefault="00FE2325" w:rsidP="00FE2325">
            <w:pPr>
              <w:pStyle w:val="Prrafodelista"/>
              <w:spacing w:after="2" w:line="259" w:lineRule="auto"/>
              <w:ind w:left="360" w:firstLine="0"/>
              <w:jc w:val="left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>Seleccionar técnicas de caracterización de sensores utilizados en la instrumentación industrial de los procesos.</w:t>
            </w:r>
          </w:p>
          <w:p w14:paraId="096CD4B4" w14:textId="77777777" w:rsidR="00951EC4" w:rsidRPr="001400C6" w:rsidRDefault="00FF122F" w:rsidP="00FE2325">
            <w:pPr>
              <w:spacing w:after="2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 xml:space="preserve">Genéricas: </w:t>
            </w:r>
          </w:p>
          <w:p w14:paraId="2F28ABEC" w14:textId="77777777" w:rsidR="00951EC4" w:rsidRPr="001400C6" w:rsidRDefault="00FF122F" w:rsidP="00FE2325">
            <w:pPr>
              <w:numPr>
                <w:ilvl w:val="0"/>
                <w:numId w:val="2"/>
              </w:numPr>
              <w:spacing w:after="27" w:line="238" w:lineRule="auto"/>
              <w:ind w:hanging="360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 xml:space="preserve">Clasifica información de diferentes fuentes para la realización de exposición ante grupo. </w:t>
            </w:r>
          </w:p>
          <w:p w14:paraId="46584EDB" w14:textId="77777777" w:rsidR="00FE2325" w:rsidRPr="001400C6" w:rsidRDefault="00FE2325" w:rsidP="00FE2325">
            <w:pPr>
              <w:numPr>
                <w:ilvl w:val="0"/>
                <w:numId w:val="2"/>
              </w:numPr>
              <w:spacing w:after="0" w:line="259" w:lineRule="auto"/>
              <w:ind w:hanging="360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 xml:space="preserve">Emplea un idioma extranjero para la lectura de artículos, hojas de datos y demás información referente a los temas.  </w:t>
            </w:r>
          </w:p>
          <w:p w14:paraId="44D60465" w14:textId="77777777" w:rsidR="00951EC4" w:rsidRPr="001400C6" w:rsidRDefault="00FE2325" w:rsidP="00FE2325">
            <w:pPr>
              <w:numPr>
                <w:ilvl w:val="0"/>
                <w:numId w:val="2"/>
              </w:numPr>
              <w:spacing w:after="0" w:line="259" w:lineRule="auto"/>
              <w:ind w:hanging="360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>Genera reportes escritos para documentar actividades usando formatos preestablecidos</w:t>
            </w:r>
            <w:r w:rsidR="00FF122F" w:rsidRPr="001400C6"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3728D" w14:textId="77777777" w:rsidR="00FE2325" w:rsidRPr="001400C6" w:rsidRDefault="009016CB" w:rsidP="00FE2325">
            <w:pPr>
              <w:numPr>
                <w:ilvl w:val="0"/>
                <w:numId w:val="3"/>
              </w:numPr>
              <w:spacing w:after="0" w:line="259" w:lineRule="auto"/>
              <w:ind w:right="62" w:hanging="360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>Investigar</w:t>
            </w:r>
            <w:r w:rsidR="00FF122F" w:rsidRPr="001400C6">
              <w:rPr>
                <w:rFonts w:ascii="Arial" w:hAnsi="Arial" w:cs="Arial"/>
              </w:rPr>
              <w:t xml:space="preserve"> información sobre los elementos de</w:t>
            </w:r>
            <w:r w:rsidR="00FE2325" w:rsidRPr="001400C6">
              <w:rPr>
                <w:rFonts w:ascii="Arial" w:hAnsi="Arial" w:cs="Arial"/>
              </w:rPr>
              <w:t xml:space="preserve"> medición.</w:t>
            </w:r>
          </w:p>
          <w:p w14:paraId="24FE7F97" w14:textId="77777777" w:rsidR="00FE2325" w:rsidRPr="001400C6" w:rsidRDefault="00FE2325" w:rsidP="00FE2325">
            <w:pPr>
              <w:numPr>
                <w:ilvl w:val="0"/>
                <w:numId w:val="3"/>
              </w:numPr>
              <w:spacing w:after="0" w:line="259" w:lineRule="auto"/>
              <w:ind w:right="62" w:hanging="360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>Aprender a buscar y seleccionar sensores dependiendo el tipo de variable y proceso.</w:t>
            </w:r>
          </w:p>
          <w:p w14:paraId="52717AB4" w14:textId="77777777" w:rsidR="00951EC4" w:rsidRPr="001400C6" w:rsidRDefault="009016CB" w:rsidP="00FE2325">
            <w:pPr>
              <w:numPr>
                <w:ilvl w:val="0"/>
                <w:numId w:val="3"/>
              </w:numPr>
              <w:spacing w:after="0" w:line="259" w:lineRule="auto"/>
              <w:ind w:right="62" w:hanging="360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>Realizar prácticas</w:t>
            </w:r>
            <w:r w:rsidR="00B37E57" w:rsidRPr="001400C6">
              <w:rPr>
                <w:rFonts w:ascii="Arial" w:hAnsi="Arial" w:cs="Arial"/>
              </w:rPr>
              <w:t xml:space="preserve"> de </w:t>
            </w:r>
            <w:r w:rsidR="00FE2325" w:rsidRPr="001400C6">
              <w:rPr>
                <w:rFonts w:ascii="Arial" w:hAnsi="Arial" w:cs="Arial"/>
              </w:rPr>
              <w:t>laboratorio</w:t>
            </w:r>
            <w:r w:rsidRPr="001400C6">
              <w:rPr>
                <w:rFonts w:ascii="Arial" w:hAnsi="Arial" w:cs="Arial"/>
              </w:rPr>
              <w:t xml:space="preserve"> para </w:t>
            </w:r>
            <w:r w:rsidR="00FE2325" w:rsidRPr="001400C6">
              <w:rPr>
                <w:rFonts w:ascii="Arial" w:hAnsi="Arial" w:cs="Arial"/>
              </w:rPr>
              <w:t>la familiarización de conexión de sensores.</w:t>
            </w:r>
          </w:p>
        </w:tc>
      </w:tr>
      <w:tr w:rsidR="00951EC4" w:rsidRPr="001400C6" w14:paraId="03181164" w14:textId="77777777" w:rsidTr="000B0F19">
        <w:trPr>
          <w:trHeight w:val="286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09CB1" w14:textId="77777777" w:rsidR="00951EC4" w:rsidRPr="001400C6" w:rsidRDefault="00FF122F" w:rsidP="000B0F19">
            <w:pPr>
              <w:spacing w:after="0" w:line="259" w:lineRule="auto"/>
              <w:ind w:left="0" w:right="63" w:firstLine="0"/>
              <w:jc w:val="center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 xml:space="preserve">2. </w:t>
            </w:r>
            <w:r w:rsidR="00FE2325" w:rsidRPr="001400C6">
              <w:rPr>
                <w:rFonts w:ascii="Arial" w:hAnsi="Arial" w:cs="Arial"/>
              </w:rPr>
              <w:t>Acondicionamiento de Señal</w:t>
            </w:r>
          </w:p>
        </w:tc>
      </w:tr>
      <w:tr w:rsidR="00951EC4" w:rsidRPr="001400C6" w14:paraId="47AB9D80" w14:textId="77777777" w:rsidTr="000B0F19">
        <w:trPr>
          <w:trHeight w:val="286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FC9B2" w14:textId="77777777" w:rsidR="00951EC4" w:rsidRPr="001400C6" w:rsidRDefault="00FF122F" w:rsidP="000B0F19">
            <w:pPr>
              <w:spacing w:after="0" w:line="259" w:lineRule="auto"/>
              <w:ind w:left="0" w:right="67" w:firstLine="0"/>
              <w:jc w:val="center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 xml:space="preserve">Competencias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99D7C" w14:textId="77777777" w:rsidR="00951EC4" w:rsidRPr="001400C6" w:rsidRDefault="00FF122F" w:rsidP="000B0F19">
            <w:pPr>
              <w:spacing w:after="0" w:line="259" w:lineRule="auto"/>
              <w:ind w:left="0" w:right="63" w:firstLine="0"/>
              <w:jc w:val="center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 xml:space="preserve">Actividades de aprendizaje </w:t>
            </w:r>
          </w:p>
        </w:tc>
      </w:tr>
      <w:tr w:rsidR="00B37E57" w:rsidRPr="001400C6" w14:paraId="43AF7319" w14:textId="77777777" w:rsidTr="000B0F19">
        <w:trPr>
          <w:trHeight w:val="5375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104B" w14:textId="77777777" w:rsidR="00B37E57" w:rsidRPr="001400C6" w:rsidRDefault="00B37E57" w:rsidP="00FE2325">
            <w:pPr>
              <w:spacing w:after="25" w:line="239" w:lineRule="auto"/>
              <w:ind w:left="0" w:firstLine="0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lastRenderedPageBreak/>
              <w:t xml:space="preserve">Especifica(s): </w:t>
            </w:r>
          </w:p>
          <w:p w14:paraId="526BCA16" w14:textId="77777777" w:rsidR="00FE2325" w:rsidRPr="001400C6" w:rsidRDefault="00FE2325" w:rsidP="00FE2325">
            <w:pPr>
              <w:pStyle w:val="Prrafodelista"/>
              <w:numPr>
                <w:ilvl w:val="0"/>
                <w:numId w:val="4"/>
              </w:numPr>
              <w:spacing w:after="25" w:line="239" w:lineRule="auto"/>
              <w:ind w:hanging="360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>Identificar los diferentes procesos de acondicionamiento de señales en la instrumentación de los procesos industriales.</w:t>
            </w:r>
          </w:p>
          <w:p w14:paraId="0C349AB7" w14:textId="77777777" w:rsidR="00B37E57" w:rsidRPr="001400C6" w:rsidRDefault="00B37E57" w:rsidP="00FE2325">
            <w:pPr>
              <w:spacing w:after="25" w:line="239" w:lineRule="auto"/>
              <w:ind w:left="0" w:firstLine="0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 xml:space="preserve">Genéricas: </w:t>
            </w:r>
          </w:p>
          <w:p w14:paraId="59202776" w14:textId="77777777" w:rsidR="00B37E57" w:rsidRPr="001400C6" w:rsidRDefault="00B37E57" w:rsidP="00FE2325">
            <w:pPr>
              <w:numPr>
                <w:ilvl w:val="0"/>
                <w:numId w:val="4"/>
              </w:numPr>
              <w:spacing w:after="25" w:line="239" w:lineRule="auto"/>
              <w:ind w:hanging="360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 xml:space="preserve">Clasifica información de diferentes fuentes para la realización de exposición ante grupo. </w:t>
            </w:r>
          </w:p>
          <w:p w14:paraId="4196B08F" w14:textId="77777777" w:rsidR="00B37E57" w:rsidRPr="001400C6" w:rsidRDefault="00B37E57" w:rsidP="00FE2325">
            <w:pPr>
              <w:numPr>
                <w:ilvl w:val="0"/>
                <w:numId w:val="4"/>
              </w:numPr>
              <w:spacing w:after="25" w:line="239" w:lineRule="auto"/>
              <w:ind w:hanging="360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 xml:space="preserve">Expresa efectivamente de forma oral sus ideas ante un grupo de personas. </w:t>
            </w:r>
          </w:p>
          <w:p w14:paraId="4D003DDB" w14:textId="77777777" w:rsidR="00B37E57" w:rsidRPr="001400C6" w:rsidRDefault="00B37E57" w:rsidP="00FE2325">
            <w:pPr>
              <w:numPr>
                <w:ilvl w:val="0"/>
                <w:numId w:val="4"/>
              </w:numPr>
              <w:spacing w:after="25" w:line="239" w:lineRule="auto"/>
              <w:ind w:hanging="360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 xml:space="preserve">Trabaja en equipo para la búsqueda y clasificación de información de información técnica. </w:t>
            </w:r>
          </w:p>
          <w:p w14:paraId="1D51E795" w14:textId="77777777" w:rsidR="00B37E57" w:rsidRPr="001400C6" w:rsidRDefault="00B37E57" w:rsidP="00FE2325">
            <w:pPr>
              <w:numPr>
                <w:ilvl w:val="0"/>
                <w:numId w:val="4"/>
              </w:numPr>
              <w:spacing w:after="25" w:line="239" w:lineRule="auto"/>
              <w:ind w:hanging="360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 xml:space="preserve">Emplea un idioma extranjero para la lectura de artículos, hojas de datos y demás información referente a los temas.  </w:t>
            </w:r>
          </w:p>
          <w:p w14:paraId="6A2DFD9E" w14:textId="77777777" w:rsidR="00AB31E7" w:rsidRPr="001400C6" w:rsidRDefault="00AB31E7" w:rsidP="00FE2325">
            <w:pPr>
              <w:numPr>
                <w:ilvl w:val="0"/>
                <w:numId w:val="4"/>
              </w:numPr>
              <w:spacing w:after="25" w:line="239" w:lineRule="auto"/>
              <w:ind w:hanging="360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>Genera reportes escritos para documentar actividades usando formatos preestablecidos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782F9" w14:textId="77777777" w:rsidR="00FE2325" w:rsidRPr="001400C6" w:rsidRDefault="00FE2325" w:rsidP="00FE2325">
            <w:pPr>
              <w:numPr>
                <w:ilvl w:val="0"/>
                <w:numId w:val="6"/>
              </w:numPr>
              <w:spacing w:after="26" w:line="238" w:lineRule="auto"/>
              <w:ind w:hanging="360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>Buscar en internet y seleccionar información de las técnicas de acondicionamiento de señales digitales y analógicas</w:t>
            </w:r>
          </w:p>
          <w:p w14:paraId="7B18457F" w14:textId="77777777" w:rsidR="00AB31E7" w:rsidRPr="001400C6" w:rsidRDefault="00FE2325" w:rsidP="00FE2325">
            <w:pPr>
              <w:numPr>
                <w:ilvl w:val="0"/>
                <w:numId w:val="6"/>
              </w:numPr>
              <w:spacing w:after="26" w:line="238" w:lineRule="auto"/>
              <w:ind w:hanging="360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>Aplicar técnicas de acondicionamiento de Señal en el laboratorio</w:t>
            </w:r>
          </w:p>
          <w:p w14:paraId="6D2F1E6F" w14:textId="77777777" w:rsidR="00B37E57" w:rsidRPr="001400C6" w:rsidRDefault="00B37E57" w:rsidP="00FE2325">
            <w:pPr>
              <w:spacing w:after="26" w:line="238" w:lineRule="auto"/>
              <w:ind w:left="360" w:hanging="360"/>
              <w:rPr>
                <w:rFonts w:ascii="Arial" w:hAnsi="Arial" w:cs="Arial"/>
              </w:rPr>
            </w:pPr>
          </w:p>
        </w:tc>
      </w:tr>
      <w:tr w:rsidR="00951EC4" w:rsidRPr="001400C6" w14:paraId="5F83FD02" w14:textId="77777777" w:rsidTr="000B0F19">
        <w:trPr>
          <w:trHeight w:val="286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F59C7" w14:textId="77777777" w:rsidR="00951EC4" w:rsidRPr="001400C6" w:rsidRDefault="00FF122F" w:rsidP="000B0F19">
            <w:pPr>
              <w:spacing w:after="0" w:line="259" w:lineRule="auto"/>
              <w:ind w:left="0" w:right="64" w:firstLine="0"/>
              <w:jc w:val="center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 xml:space="preserve">3. </w:t>
            </w:r>
            <w:r w:rsidR="00FE2325" w:rsidRPr="001400C6">
              <w:rPr>
                <w:rFonts w:ascii="Arial" w:hAnsi="Arial" w:cs="Arial"/>
              </w:rPr>
              <w:t>Sistemas de adquisición de datos.</w:t>
            </w:r>
          </w:p>
        </w:tc>
      </w:tr>
      <w:tr w:rsidR="00951EC4" w:rsidRPr="001400C6" w14:paraId="2644961D" w14:textId="77777777" w:rsidTr="000B0F19">
        <w:trPr>
          <w:trHeight w:val="286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E2E22" w14:textId="77777777" w:rsidR="00951EC4" w:rsidRPr="001400C6" w:rsidRDefault="00FF122F" w:rsidP="000B0F19">
            <w:pPr>
              <w:spacing w:after="0" w:line="259" w:lineRule="auto"/>
              <w:ind w:left="0" w:right="67" w:firstLine="0"/>
              <w:jc w:val="center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 xml:space="preserve">Competencias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CCA96" w14:textId="77777777" w:rsidR="00951EC4" w:rsidRPr="001400C6" w:rsidRDefault="00FF122F" w:rsidP="000B0F19">
            <w:pPr>
              <w:spacing w:after="0" w:line="259" w:lineRule="auto"/>
              <w:ind w:left="0" w:right="63" w:firstLine="0"/>
              <w:jc w:val="center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 xml:space="preserve">Actividades de aprendizaje </w:t>
            </w:r>
          </w:p>
        </w:tc>
      </w:tr>
      <w:tr w:rsidR="00AB31E7" w:rsidRPr="001400C6" w14:paraId="2BC9EEDC" w14:textId="77777777" w:rsidTr="000B0F19">
        <w:trPr>
          <w:trHeight w:val="1994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FA42A" w14:textId="77777777" w:rsidR="00AB31E7" w:rsidRPr="001400C6" w:rsidRDefault="00AB31E7" w:rsidP="000B0F19">
            <w:pPr>
              <w:spacing w:after="2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 xml:space="preserve">Especifica(s): </w:t>
            </w:r>
          </w:p>
          <w:p w14:paraId="148999A1" w14:textId="77777777" w:rsidR="00AB31E7" w:rsidRPr="001400C6" w:rsidRDefault="008A644D" w:rsidP="000B0F19">
            <w:pPr>
              <w:numPr>
                <w:ilvl w:val="0"/>
                <w:numId w:val="9"/>
              </w:numPr>
              <w:spacing w:after="2" w:line="259" w:lineRule="auto"/>
              <w:ind w:hanging="335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>Identificación de tareas del sistema de adquisición de datos.</w:t>
            </w:r>
          </w:p>
          <w:p w14:paraId="7DD77C11" w14:textId="77777777" w:rsidR="008A644D" w:rsidRPr="001400C6" w:rsidRDefault="008A644D" w:rsidP="000B0F19">
            <w:pPr>
              <w:numPr>
                <w:ilvl w:val="0"/>
                <w:numId w:val="9"/>
              </w:numPr>
              <w:spacing w:after="2" w:line="259" w:lineRule="auto"/>
              <w:ind w:hanging="335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>Uso de tarjetas de adquisición de datos</w:t>
            </w:r>
          </w:p>
          <w:p w14:paraId="4EBF9C6C" w14:textId="77777777" w:rsidR="00AB31E7" w:rsidRPr="001400C6" w:rsidRDefault="00AB31E7" w:rsidP="008A644D">
            <w:pPr>
              <w:spacing w:after="2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 xml:space="preserve">Genéricas:  </w:t>
            </w:r>
          </w:p>
          <w:p w14:paraId="27E0CC01" w14:textId="77777777" w:rsidR="00AB31E7" w:rsidRPr="001400C6" w:rsidRDefault="00AB31E7" w:rsidP="000B0F19">
            <w:pPr>
              <w:numPr>
                <w:ilvl w:val="0"/>
                <w:numId w:val="9"/>
              </w:numPr>
              <w:spacing w:after="27" w:line="238" w:lineRule="auto"/>
              <w:ind w:right="63" w:hanging="360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>Trabaja en equipo p</w:t>
            </w:r>
            <w:r w:rsidR="008A644D" w:rsidRPr="001400C6">
              <w:rPr>
                <w:rFonts w:ascii="Arial" w:hAnsi="Arial" w:cs="Arial"/>
              </w:rPr>
              <w:t xml:space="preserve">ara la solución de problemas </w:t>
            </w:r>
            <w:r w:rsidRPr="001400C6">
              <w:rPr>
                <w:rFonts w:ascii="Arial" w:hAnsi="Arial" w:cs="Arial"/>
              </w:rPr>
              <w:t xml:space="preserve">mediante </w:t>
            </w:r>
            <w:r w:rsidR="008A644D" w:rsidRPr="001400C6">
              <w:rPr>
                <w:rFonts w:ascii="Arial" w:hAnsi="Arial" w:cs="Arial"/>
              </w:rPr>
              <w:t>sistemas de cómputo</w:t>
            </w:r>
            <w:r w:rsidRPr="001400C6">
              <w:rPr>
                <w:rFonts w:ascii="Arial" w:hAnsi="Arial" w:cs="Arial"/>
              </w:rPr>
              <w:t xml:space="preserve"> </w:t>
            </w:r>
          </w:p>
          <w:p w14:paraId="75FF03FF" w14:textId="77777777" w:rsidR="00AB31E7" w:rsidRPr="001400C6" w:rsidRDefault="00AB31E7" w:rsidP="000B0F19">
            <w:pPr>
              <w:numPr>
                <w:ilvl w:val="0"/>
                <w:numId w:val="9"/>
              </w:numPr>
              <w:spacing w:after="0" w:line="259" w:lineRule="auto"/>
              <w:ind w:right="63" w:hanging="360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 xml:space="preserve">Genera reportes escritos para documentar actividades usando formatos preestablecidos.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95255" w14:textId="77777777" w:rsidR="00CD1B88" w:rsidRPr="001400C6" w:rsidRDefault="00CD1B88" w:rsidP="000B0F19">
            <w:pPr>
              <w:numPr>
                <w:ilvl w:val="0"/>
                <w:numId w:val="6"/>
              </w:numPr>
              <w:spacing w:after="26" w:line="238" w:lineRule="auto"/>
              <w:ind w:hanging="360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 xml:space="preserve">Realizar prácticas de laboratorio donde se apliquen las funciones principales en </w:t>
            </w:r>
            <w:r w:rsidR="008A644D" w:rsidRPr="001400C6">
              <w:rPr>
                <w:rFonts w:ascii="Arial" w:hAnsi="Arial" w:cs="Arial"/>
              </w:rPr>
              <w:t>un SAD</w:t>
            </w:r>
          </w:p>
          <w:p w14:paraId="3EE87B18" w14:textId="77777777" w:rsidR="00AB31E7" w:rsidRPr="001400C6" w:rsidRDefault="00AB31E7" w:rsidP="000B0F19">
            <w:pPr>
              <w:numPr>
                <w:ilvl w:val="0"/>
                <w:numId w:val="6"/>
              </w:numPr>
              <w:spacing w:after="0" w:line="259" w:lineRule="auto"/>
              <w:ind w:hanging="360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 xml:space="preserve">Realizar prácticas de laboratorio donde se </w:t>
            </w:r>
            <w:r w:rsidR="008A644D" w:rsidRPr="001400C6">
              <w:rPr>
                <w:rFonts w:ascii="Arial" w:hAnsi="Arial" w:cs="Arial"/>
              </w:rPr>
              <w:t>monitoreen</w:t>
            </w:r>
            <w:r w:rsidRPr="001400C6">
              <w:rPr>
                <w:rFonts w:ascii="Arial" w:hAnsi="Arial" w:cs="Arial"/>
              </w:rPr>
              <w:t xml:space="preserve"> variables </w:t>
            </w:r>
            <w:r w:rsidR="008A644D" w:rsidRPr="001400C6">
              <w:rPr>
                <w:rFonts w:ascii="Arial" w:hAnsi="Arial" w:cs="Arial"/>
              </w:rPr>
              <w:t>mediante la computadora</w:t>
            </w:r>
          </w:p>
          <w:p w14:paraId="77C716FD" w14:textId="77777777" w:rsidR="00E87DB4" w:rsidRPr="001400C6" w:rsidRDefault="00E87DB4" w:rsidP="000B0F19">
            <w:pPr>
              <w:numPr>
                <w:ilvl w:val="0"/>
                <w:numId w:val="6"/>
              </w:numPr>
              <w:spacing w:after="0" w:line="259" w:lineRule="auto"/>
              <w:ind w:hanging="360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 xml:space="preserve">Creación de manual </w:t>
            </w:r>
            <w:r w:rsidR="00763BDA" w:rsidRPr="001400C6">
              <w:rPr>
                <w:rFonts w:ascii="Arial" w:hAnsi="Arial" w:cs="Arial"/>
              </w:rPr>
              <w:t>de prác</w:t>
            </w:r>
            <w:r w:rsidR="008A644D" w:rsidRPr="001400C6">
              <w:rPr>
                <w:rFonts w:ascii="Arial" w:hAnsi="Arial" w:cs="Arial"/>
              </w:rPr>
              <w:t>ticas realizadas</w:t>
            </w:r>
          </w:p>
        </w:tc>
      </w:tr>
    </w:tbl>
    <w:p w14:paraId="7CDD26A4" w14:textId="77777777" w:rsidR="00951EC4" w:rsidRPr="001400C6" w:rsidRDefault="00951EC4">
      <w:pPr>
        <w:spacing w:after="0" w:line="259" w:lineRule="auto"/>
        <w:ind w:left="-1134" w:right="10996" w:firstLine="0"/>
        <w:jc w:val="left"/>
        <w:rPr>
          <w:rFonts w:ascii="Arial" w:hAnsi="Arial" w:cs="Arial"/>
        </w:rPr>
      </w:pPr>
    </w:p>
    <w:tbl>
      <w:tblPr>
        <w:tblW w:w="9918" w:type="dxa"/>
        <w:tblInd w:w="5" w:type="dxa"/>
        <w:tblCellMar>
          <w:top w:w="35" w:type="dxa"/>
          <w:left w:w="0" w:type="dxa"/>
          <w:right w:w="45" w:type="dxa"/>
        </w:tblCellMar>
        <w:tblLook w:val="04A0" w:firstRow="1" w:lastRow="0" w:firstColumn="1" w:lastColumn="0" w:noHBand="0" w:noVBand="1"/>
      </w:tblPr>
      <w:tblGrid>
        <w:gridCol w:w="4816"/>
        <w:gridCol w:w="5102"/>
      </w:tblGrid>
      <w:tr w:rsidR="00951EC4" w:rsidRPr="001400C6" w14:paraId="3177084F" w14:textId="77777777" w:rsidTr="000B0F19">
        <w:trPr>
          <w:trHeight w:val="286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04EAC" w14:textId="35B3C928" w:rsidR="00951EC4" w:rsidRPr="001400C6" w:rsidRDefault="00FF122F" w:rsidP="000B0F19">
            <w:pPr>
              <w:spacing w:after="0" w:line="259" w:lineRule="auto"/>
              <w:ind w:left="0" w:right="63" w:firstLine="0"/>
              <w:jc w:val="center"/>
              <w:rPr>
                <w:rFonts w:ascii="Arial" w:hAnsi="Arial" w:cs="Arial"/>
                <w:sz w:val="22"/>
              </w:rPr>
            </w:pPr>
            <w:r w:rsidRPr="001400C6">
              <w:rPr>
                <w:rFonts w:ascii="Arial" w:hAnsi="Arial" w:cs="Arial"/>
                <w:sz w:val="22"/>
              </w:rPr>
              <w:t xml:space="preserve">4. </w:t>
            </w:r>
            <w:r w:rsidR="00FE2325" w:rsidRPr="001400C6">
              <w:rPr>
                <w:rFonts w:ascii="Arial" w:hAnsi="Arial" w:cs="Arial"/>
                <w:sz w:val="22"/>
              </w:rPr>
              <w:t>Aplicaciones industriales de instrumentación</w:t>
            </w:r>
            <w:r w:rsidR="00AF307E" w:rsidRPr="001400C6">
              <w:rPr>
                <w:rFonts w:ascii="Arial" w:hAnsi="Arial" w:cs="Arial"/>
                <w:sz w:val="22"/>
              </w:rPr>
              <w:t xml:space="preserve"> y para la industria 4.0</w:t>
            </w:r>
          </w:p>
        </w:tc>
      </w:tr>
      <w:tr w:rsidR="00951EC4" w:rsidRPr="001400C6" w14:paraId="3FE513E3" w14:textId="77777777" w:rsidTr="000B0F19">
        <w:trPr>
          <w:trHeight w:val="286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680C9" w14:textId="77777777" w:rsidR="00951EC4" w:rsidRPr="001400C6" w:rsidRDefault="00FF122F" w:rsidP="000B0F19">
            <w:pPr>
              <w:spacing w:after="0" w:line="259" w:lineRule="auto"/>
              <w:ind w:left="0" w:right="66" w:firstLine="0"/>
              <w:jc w:val="center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 xml:space="preserve">Competencias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780CD" w14:textId="77777777" w:rsidR="00951EC4" w:rsidRPr="001400C6" w:rsidRDefault="00FF122F" w:rsidP="000B0F19">
            <w:pPr>
              <w:spacing w:after="0" w:line="259" w:lineRule="auto"/>
              <w:ind w:left="0" w:right="63" w:firstLine="0"/>
              <w:jc w:val="center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 xml:space="preserve">Actividades de aprendizaje </w:t>
            </w:r>
          </w:p>
        </w:tc>
      </w:tr>
      <w:tr w:rsidR="00951EC4" w:rsidRPr="001400C6" w14:paraId="1BE245D1" w14:textId="77777777" w:rsidTr="001400C6"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8B605" w14:textId="77777777" w:rsidR="00951EC4" w:rsidRPr="001400C6" w:rsidRDefault="00FF122F" w:rsidP="000B0F19">
            <w:pPr>
              <w:spacing w:after="27" w:line="238" w:lineRule="auto"/>
              <w:ind w:left="0" w:right="63" w:firstLine="0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 xml:space="preserve">Especifica(s): </w:t>
            </w:r>
          </w:p>
          <w:p w14:paraId="64ABAD63" w14:textId="77777777" w:rsidR="00FB3148" w:rsidRPr="001400C6" w:rsidRDefault="008A644D" w:rsidP="000D2F9B">
            <w:pPr>
              <w:pStyle w:val="Prrafodelista"/>
              <w:numPr>
                <w:ilvl w:val="0"/>
                <w:numId w:val="9"/>
              </w:numPr>
              <w:spacing w:after="27" w:line="238" w:lineRule="auto"/>
              <w:ind w:right="63" w:hanging="360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>Implementar la instrumentación de un proceso industrial</w:t>
            </w:r>
          </w:p>
          <w:p w14:paraId="2927AB6C" w14:textId="77777777" w:rsidR="00951EC4" w:rsidRPr="001400C6" w:rsidRDefault="00FF122F" w:rsidP="000B0F19">
            <w:pPr>
              <w:spacing w:after="27" w:line="238" w:lineRule="auto"/>
              <w:ind w:left="0" w:right="63" w:firstLine="0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 xml:space="preserve">Genéricas: </w:t>
            </w:r>
          </w:p>
          <w:p w14:paraId="71E81CC2" w14:textId="77777777" w:rsidR="00951EC4" w:rsidRPr="001400C6" w:rsidRDefault="00FF122F" w:rsidP="000D2F9B">
            <w:pPr>
              <w:numPr>
                <w:ilvl w:val="0"/>
                <w:numId w:val="9"/>
              </w:numPr>
              <w:spacing w:after="27" w:line="238" w:lineRule="auto"/>
              <w:ind w:right="63" w:hanging="360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lastRenderedPageBreak/>
              <w:t xml:space="preserve">Trabaja en equipo para la solución de problemas. </w:t>
            </w:r>
          </w:p>
          <w:p w14:paraId="70A4261A" w14:textId="77777777" w:rsidR="000D2F9B" w:rsidRPr="001400C6" w:rsidRDefault="000D2F9B" w:rsidP="000D2F9B">
            <w:pPr>
              <w:numPr>
                <w:ilvl w:val="0"/>
                <w:numId w:val="9"/>
              </w:numPr>
              <w:spacing w:after="25" w:line="239" w:lineRule="auto"/>
              <w:ind w:hanging="360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 xml:space="preserve">Expresa efectivamente de forma oral sus ideas ante un grupo de personas. </w:t>
            </w:r>
          </w:p>
          <w:p w14:paraId="64569560" w14:textId="77777777" w:rsidR="00951EC4" w:rsidRPr="001400C6" w:rsidRDefault="00FF122F" w:rsidP="000D2F9B">
            <w:pPr>
              <w:numPr>
                <w:ilvl w:val="0"/>
                <w:numId w:val="9"/>
              </w:numPr>
              <w:spacing w:after="27" w:line="238" w:lineRule="auto"/>
              <w:ind w:right="63" w:hanging="360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 xml:space="preserve">Genera reportes escritos para documentar actividades usando formatos preestablecidos.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D6D4C" w14:textId="45B82E9A" w:rsidR="00FB3148" w:rsidRPr="001400C6" w:rsidRDefault="00FB3148" w:rsidP="000B0F19">
            <w:pPr>
              <w:pStyle w:val="Prrafodelista"/>
              <w:numPr>
                <w:ilvl w:val="0"/>
                <w:numId w:val="9"/>
              </w:numPr>
              <w:spacing w:after="27" w:line="238" w:lineRule="auto"/>
              <w:ind w:right="63" w:hanging="360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lastRenderedPageBreak/>
              <w:t xml:space="preserve">Desarrollar una propuesta de </w:t>
            </w:r>
            <w:r w:rsidR="008A644D" w:rsidRPr="001400C6">
              <w:rPr>
                <w:rFonts w:ascii="Arial" w:hAnsi="Arial" w:cs="Arial"/>
              </w:rPr>
              <w:t>instrumentación</w:t>
            </w:r>
            <w:r w:rsidRPr="001400C6">
              <w:rPr>
                <w:rFonts w:ascii="Arial" w:hAnsi="Arial" w:cs="Arial"/>
              </w:rPr>
              <w:t xml:space="preserve"> en aplicaciones de </w:t>
            </w:r>
            <w:r w:rsidR="008A644D" w:rsidRPr="001400C6">
              <w:rPr>
                <w:rFonts w:ascii="Arial" w:hAnsi="Arial" w:cs="Arial"/>
              </w:rPr>
              <w:t>reales de empresas de la región</w:t>
            </w:r>
            <w:r w:rsidR="001400C6" w:rsidRPr="001400C6">
              <w:rPr>
                <w:rFonts w:ascii="Arial" w:hAnsi="Arial" w:cs="Arial"/>
              </w:rPr>
              <w:t xml:space="preserve"> con tecnología de la industria 4.0</w:t>
            </w:r>
            <w:r w:rsidRPr="001400C6">
              <w:rPr>
                <w:rFonts w:ascii="Arial" w:hAnsi="Arial" w:cs="Arial"/>
              </w:rPr>
              <w:t>.</w:t>
            </w:r>
          </w:p>
          <w:p w14:paraId="6046EC40" w14:textId="77777777" w:rsidR="00951EC4" w:rsidRPr="001400C6" w:rsidRDefault="00951EC4" w:rsidP="000B0F19">
            <w:pPr>
              <w:spacing w:after="0" w:line="259" w:lineRule="auto"/>
              <w:ind w:left="360" w:firstLine="0"/>
              <w:rPr>
                <w:rFonts w:ascii="Arial" w:hAnsi="Arial" w:cs="Arial"/>
              </w:rPr>
            </w:pPr>
          </w:p>
        </w:tc>
      </w:tr>
    </w:tbl>
    <w:p w14:paraId="529D3259" w14:textId="77777777" w:rsidR="00951EC4" w:rsidRPr="001400C6" w:rsidRDefault="00FF122F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1400C6">
        <w:rPr>
          <w:rFonts w:ascii="Arial" w:hAnsi="Arial" w:cs="Arial"/>
        </w:rPr>
        <w:lastRenderedPageBreak/>
        <w:t xml:space="preserve"> </w:t>
      </w:r>
    </w:p>
    <w:p w14:paraId="73A16ED9" w14:textId="77777777" w:rsidR="00951EC4" w:rsidRPr="001400C6" w:rsidRDefault="00FF122F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1400C6">
        <w:rPr>
          <w:rFonts w:ascii="Arial" w:hAnsi="Arial" w:cs="Arial"/>
        </w:rPr>
        <w:t xml:space="preserve"> </w:t>
      </w:r>
    </w:p>
    <w:p w14:paraId="132677F7" w14:textId="77777777" w:rsidR="00951EC4" w:rsidRPr="001400C6" w:rsidRDefault="00FF122F">
      <w:pPr>
        <w:pStyle w:val="Ttulo1"/>
        <w:ind w:left="225" w:hanging="240"/>
        <w:rPr>
          <w:rFonts w:ascii="Arial" w:hAnsi="Arial" w:cs="Arial"/>
        </w:rPr>
      </w:pPr>
      <w:r w:rsidRPr="001400C6">
        <w:rPr>
          <w:rFonts w:ascii="Arial" w:hAnsi="Arial" w:cs="Arial"/>
        </w:rPr>
        <w:t xml:space="preserve">Práctica(s) </w:t>
      </w:r>
    </w:p>
    <w:tbl>
      <w:tblPr>
        <w:tblW w:w="99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34" w:type="dxa"/>
          <w:left w:w="0" w:type="dxa"/>
          <w:right w:w="47" w:type="dxa"/>
        </w:tblCellMar>
        <w:tblLook w:val="04A0" w:firstRow="1" w:lastRow="0" w:firstColumn="1" w:lastColumn="0" w:noHBand="0" w:noVBand="1"/>
      </w:tblPr>
      <w:tblGrid>
        <w:gridCol w:w="9962"/>
      </w:tblGrid>
      <w:tr w:rsidR="000D2F9B" w:rsidRPr="001400C6" w14:paraId="41AC7B99" w14:textId="77777777" w:rsidTr="001E30B2">
        <w:trPr>
          <w:trHeight w:val="3203"/>
        </w:trPr>
        <w:tc>
          <w:tcPr>
            <w:tcW w:w="9962" w:type="dxa"/>
            <w:shd w:val="clear" w:color="auto" w:fill="auto"/>
          </w:tcPr>
          <w:p w14:paraId="45D4FF65" w14:textId="77777777" w:rsidR="000D2F9B" w:rsidRPr="001400C6" w:rsidRDefault="000D2F9B" w:rsidP="000B0F19">
            <w:pPr>
              <w:spacing w:after="0" w:line="259" w:lineRule="auto"/>
              <w:ind w:left="0" w:right="145" w:firstLine="0"/>
              <w:jc w:val="left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>Realizar visitas a empresas de manufactura y de servicios donde existan sistemas automatizados</w:t>
            </w:r>
          </w:p>
          <w:p w14:paraId="1756962B" w14:textId="77777777" w:rsidR="000D2F9B" w:rsidRPr="001400C6" w:rsidRDefault="000D2F9B" w:rsidP="000D2F9B">
            <w:pPr>
              <w:spacing w:after="0" w:line="259" w:lineRule="auto"/>
              <w:ind w:left="0" w:right="145" w:firstLine="0"/>
              <w:jc w:val="left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>Cableado de sensores</w:t>
            </w:r>
          </w:p>
          <w:p w14:paraId="6FCBA63E" w14:textId="77777777" w:rsidR="000D2F9B" w:rsidRPr="001400C6" w:rsidRDefault="000D2F9B" w:rsidP="000D2F9B">
            <w:pPr>
              <w:spacing w:after="0" w:line="259" w:lineRule="auto"/>
              <w:ind w:left="0" w:right="145" w:firstLine="0"/>
              <w:jc w:val="left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>Acoplamiento de señales digitales y analógicas</w:t>
            </w:r>
          </w:p>
          <w:p w14:paraId="72B58252" w14:textId="77777777" w:rsidR="000D2F9B" w:rsidRPr="001400C6" w:rsidRDefault="000D2F9B" w:rsidP="000D2F9B">
            <w:pPr>
              <w:spacing w:after="0" w:line="259" w:lineRule="auto"/>
              <w:ind w:left="0" w:right="145" w:firstLine="0"/>
              <w:jc w:val="left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>Convertidor A/D</w:t>
            </w:r>
          </w:p>
          <w:p w14:paraId="38556FE9" w14:textId="77777777" w:rsidR="000D2F9B" w:rsidRPr="001400C6" w:rsidRDefault="000D2F9B" w:rsidP="000D2F9B">
            <w:pPr>
              <w:spacing w:after="0" w:line="259" w:lineRule="auto"/>
              <w:ind w:left="0" w:right="145" w:firstLine="0"/>
              <w:jc w:val="left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>Configuración y puesta en marcha de tarjeta de adquisición de datos</w:t>
            </w:r>
          </w:p>
          <w:p w14:paraId="40B31BAE" w14:textId="77777777" w:rsidR="000D2F9B" w:rsidRPr="001400C6" w:rsidRDefault="000D2F9B" w:rsidP="000D2F9B">
            <w:pPr>
              <w:spacing w:after="0" w:line="259" w:lineRule="auto"/>
              <w:ind w:left="0" w:right="145" w:firstLine="0"/>
              <w:jc w:val="left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>Procesamiento de señales mediante tarjeta de adquisición de datos</w:t>
            </w:r>
          </w:p>
          <w:p w14:paraId="3239BA7A" w14:textId="77777777" w:rsidR="000D2F9B" w:rsidRPr="001400C6" w:rsidRDefault="000D2F9B" w:rsidP="000D2F9B">
            <w:pPr>
              <w:spacing w:after="0" w:line="259" w:lineRule="auto"/>
              <w:ind w:left="0" w:right="145" w:firstLine="0"/>
              <w:jc w:val="left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>Visualización de señales mediante tarjeta de adquisición de datos</w:t>
            </w:r>
          </w:p>
          <w:p w14:paraId="6BB3B31C" w14:textId="77777777" w:rsidR="000D2F9B" w:rsidRPr="001400C6" w:rsidRDefault="000D2F9B" w:rsidP="000D2F9B">
            <w:pPr>
              <w:spacing w:after="0" w:line="259" w:lineRule="auto"/>
              <w:ind w:left="0" w:right="145" w:firstLine="0"/>
              <w:jc w:val="left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>Almacenamiento de datos utilizando tarjeta de adquisición de datos</w:t>
            </w:r>
          </w:p>
          <w:p w14:paraId="67EB1C60" w14:textId="77777777" w:rsidR="000D2F9B" w:rsidRPr="001400C6" w:rsidRDefault="000D2F9B" w:rsidP="000D2F9B">
            <w:pPr>
              <w:spacing w:after="0" w:line="259" w:lineRule="auto"/>
              <w:ind w:left="0" w:right="145" w:firstLine="0"/>
              <w:jc w:val="left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>Generación de Reportes utilizando tarjeta de adquisición de datos</w:t>
            </w:r>
          </w:p>
        </w:tc>
      </w:tr>
    </w:tbl>
    <w:p w14:paraId="110E6591" w14:textId="77777777" w:rsidR="00951EC4" w:rsidRPr="001400C6" w:rsidRDefault="00FF122F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1400C6">
        <w:rPr>
          <w:rFonts w:ascii="Arial" w:hAnsi="Arial" w:cs="Arial"/>
          <w:b/>
        </w:rPr>
        <w:t xml:space="preserve"> </w:t>
      </w:r>
    </w:p>
    <w:p w14:paraId="705B1C00" w14:textId="77777777" w:rsidR="00951EC4" w:rsidRPr="001400C6" w:rsidRDefault="00FF122F" w:rsidP="005337EA">
      <w:pPr>
        <w:pStyle w:val="Ttulo1"/>
        <w:ind w:left="225" w:hanging="240"/>
        <w:rPr>
          <w:rFonts w:ascii="Arial" w:hAnsi="Arial" w:cs="Arial"/>
        </w:rPr>
      </w:pPr>
      <w:r w:rsidRPr="001400C6">
        <w:rPr>
          <w:rFonts w:ascii="Arial" w:hAnsi="Arial" w:cs="Arial"/>
        </w:rPr>
        <w:t xml:space="preserve">Proyecto de asignatura </w:t>
      </w:r>
    </w:p>
    <w:p w14:paraId="724E3245" w14:textId="77777777" w:rsidR="00951EC4" w:rsidRPr="001400C6" w:rsidRDefault="00FF122F" w:rsidP="005337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08"/>
        <w:rPr>
          <w:rFonts w:ascii="Arial" w:hAnsi="Arial" w:cs="Arial"/>
        </w:rPr>
      </w:pPr>
      <w:r w:rsidRPr="001400C6">
        <w:rPr>
          <w:rFonts w:ascii="Arial" w:hAnsi="Arial" w:cs="Arial"/>
        </w:rPr>
        <w:t xml:space="preserve">El objetivo del proyecto que planteé el docente que imparta esta asignatura, es demostrar el desarrollo y alcance de la(s) competencia(s) de la asignatura, considerando las siguientes fases: </w:t>
      </w:r>
    </w:p>
    <w:p w14:paraId="3CEB6E16" w14:textId="77777777" w:rsidR="00951EC4" w:rsidRPr="001400C6" w:rsidRDefault="00FF122F" w:rsidP="005337EA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360"/>
        <w:rPr>
          <w:rFonts w:ascii="Arial" w:hAnsi="Arial" w:cs="Arial"/>
        </w:rPr>
      </w:pPr>
      <w:r w:rsidRPr="001400C6">
        <w:rPr>
          <w:rFonts w:ascii="Arial" w:hAnsi="Arial" w:cs="Arial"/>
          <w:b/>
        </w:rPr>
        <w:t>Fundamentación:</w:t>
      </w:r>
      <w:r w:rsidRPr="001400C6">
        <w:rPr>
          <w:rFonts w:ascii="Arial" w:hAnsi="Arial" w:cs="Arial"/>
        </w:rPr>
        <w:t xml:space="preserve"> marco referencial (teórico, conceptual, contextual, legal) en el cual se fundamenta el proyecto de acuerdo con un diagnóstico realizado, mismo que permite a los estudiantes lograr la comprensión de la realidad o situación objeto de estudio para definir un proceso de intervención o hacer el diseño de un modelo. </w:t>
      </w:r>
    </w:p>
    <w:p w14:paraId="2EEB26EC" w14:textId="77777777" w:rsidR="00951EC4" w:rsidRPr="001400C6" w:rsidRDefault="00FF122F" w:rsidP="005337EA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360"/>
        <w:rPr>
          <w:rFonts w:ascii="Arial" w:hAnsi="Arial" w:cs="Arial"/>
        </w:rPr>
      </w:pPr>
      <w:r w:rsidRPr="001400C6">
        <w:rPr>
          <w:rFonts w:ascii="Arial" w:hAnsi="Arial" w:cs="Arial"/>
          <w:b/>
        </w:rPr>
        <w:t>Planeación:</w:t>
      </w:r>
      <w:r w:rsidRPr="001400C6">
        <w:rPr>
          <w:rFonts w:ascii="Arial" w:hAnsi="Arial" w:cs="Arial"/>
        </w:rPr>
        <w:t xml:space="preserve"> con base en el diagnóstico en esta fase se realiza el diseño del proyecto por parte de los estudiantes con asesoría del docente; implica planificar un proceso: de intervención empresarial, social o comunitario, el diseño de un modelo, entre otros, según el tipo de proyecto, las actividades a realizar los recursos requeridos y el cronograma de trabajo. </w:t>
      </w:r>
    </w:p>
    <w:p w14:paraId="0E40F8EA" w14:textId="77777777" w:rsidR="007A438F" w:rsidRPr="001400C6" w:rsidRDefault="00FF122F" w:rsidP="005337EA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360"/>
        <w:rPr>
          <w:rFonts w:ascii="Arial" w:hAnsi="Arial" w:cs="Arial"/>
        </w:rPr>
      </w:pPr>
      <w:r w:rsidRPr="001400C6">
        <w:rPr>
          <w:rFonts w:ascii="Arial" w:hAnsi="Arial" w:cs="Arial"/>
          <w:b/>
        </w:rPr>
        <w:t>Ejecución:</w:t>
      </w:r>
      <w:r w:rsidRPr="001400C6">
        <w:rPr>
          <w:rFonts w:ascii="Arial" w:hAnsi="Arial" w:cs="Arial"/>
        </w:rPr>
        <w:t xml:space="preserve"> consiste en el desarrollo de la planeación del proyecto realizada por parte de los estudiantes con asesoría del docente, es decir en la intervención (social, empresarial), o construcción del modelo propuesto según el tipo de proyecto, es la fase de mayor duración que implica el desempeño de las competencias genéricas y especificas a desarrollar. </w:t>
      </w:r>
    </w:p>
    <w:p w14:paraId="6D99DFEE" w14:textId="77777777" w:rsidR="00951EC4" w:rsidRPr="001400C6" w:rsidRDefault="007A438F" w:rsidP="005337EA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360"/>
        <w:rPr>
          <w:rFonts w:ascii="Arial" w:hAnsi="Arial" w:cs="Arial"/>
        </w:rPr>
      </w:pPr>
      <w:r w:rsidRPr="001400C6">
        <w:rPr>
          <w:rFonts w:ascii="Arial" w:hAnsi="Arial" w:cs="Arial"/>
          <w:b/>
        </w:rPr>
        <w:t>Evaluación:</w:t>
      </w:r>
      <w:r w:rsidRPr="001400C6">
        <w:rPr>
          <w:rFonts w:ascii="Arial" w:hAnsi="Arial" w:cs="Arial"/>
        </w:rPr>
        <w:t xml:space="preserve"> es la fase final que aplica un juicio de valor en el contexto laboral-profesión, social e investigativo, ésta se debe realizar a través del reconocimiento de logros y </w:t>
      </w:r>
      <w:r w:rsidRPr="001400C6">
        <w:rPr>
          <w:rFonts w:ascii="Arial" w:hAnsi="Arial" w:cs="Arial"/>
        </w:rPr>
        <w:lastRenderedPageBreak/>
        <w:t>aspectos a mejorar se estará promoviendo el concepto de “evaluación para la mejora continua”, la metacognición, el desarrollo del pensamiento crítico y reflexivo en los estudiantes.</w:t>
      </w:r>
    </w:p>
    <w:p w14:paraId="43308CC5" w14:textId="77777777" w:rsidR="00951EC4" w:rsidRPr="001400C6" w:rsidRDefault="00FF122F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1400C6">
        <w:rPr>
          <w:rFonts w:ascii="Arial" w:hAnsi="Arial" w:cs="Arial"/>
          <w:b/>
        </w:rPr>
        <w:t xml:space="preserve"> </w:t>
      </w:r>
    </w:p>
    <w:p w14:paraId="38953D34" w14:textId="77777777" w:rsidR="00951EC4" w:rsidRPr="001400C6" w:rsidRDefault="00FF122F">
      <w:pPr>
        <w:pStyle w:val="Ttulo1"/>
        <w:ind w:left="345" w:hanging="360"/>
        <w:rPr>
          <w:rFonts w:ascii="Arial" w:hAnsi="Arial" w:cs="Arial"/>
        </w:rPr>
      </w:pPr>
      <w:r w:rsidRPr="001400C6">
        <w:rPr>
          <w:rFonts w:ascii="Arial" w:hAnsi="Arial" w:cs="Arial"/>
        </w:rPr>
        <w:t xml:space="preserve">Evaluación por competencias  </w:t>
      </w:r>
    </w:p>
    <w:tbl>
      <w:tblPr>
        <w:tblW w:w="9977" w:type="dxa"/>
        <w:tblInd w:w="5" w:type="dxa"/>
        <w:tblCellMar>
          <w:top w:w="34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9977"/>
      </w:tblGrid>
      <w:tr w:rsidR="000E05C4" w:rsidRPr="001400C6" w14:paraId="0A5541F2" w14:textId="77777777" w:rsidTr="000B0F19">
        <w:trPr>
          <w:trHeight w:val="2533"/>
        </w:trPr>
        <w:tc>
          <w:tcPr>
            <w:tcW w:w="9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359" w14:textId="77777777" w:rsidR="000E05C4" w:rsidRPr="001400C6" w:rsidRDefault="000E05C4" w:rsidP="000B0F19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 xml:space="preserve">Instrumentos y herramientas sugeridas para evaluar las actividades de aprendizaje: </w:t>
            </w:r>
          </w:p>
          <w:p w14:paraId="210DE6E9" w14:textId="77777777" w:rsidR="000E05C4" w:rsidRPr="001400C6" w:rsidRDefault="000E05C4" w:rsidP="000B0F19">
            <w:pPr>
              <w:pStyle w:val="Prrafodelista"/>
              <w:numPr>
                <w:ilvl w:val="0"/>
                <w:numId w:val="13"/>
              </w:numPr>
              <w:spacing w:after="0" w:line="259" w:lineRule="auto"/>
              <w:jc w:val="left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 xml:space="preserve">Exámenes escritos para comprobar el manejo de aspectos teóricos y declarativos </w:t>
            </w:r>
          </w:p>
          <w:p w14:paraId="2D602980" w14:textId="77777777" w:rsidR="000E05C4" w:rsidRPr="001400C6" w:rsidRDefault="000E05C4" w:rsidP="000B0F19">
            <w:pPr>
              <w:pStyle w:val="Prrafodelista"/>
              <w:numPr>
                <w:ilvl w:val="0"/>
                <w:numId w:val="13"/>
              </w:numPr>
              <w:spacing w:after="0" w:line="259" w:lineRule="auto"/>
              <w:jc w:val="left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 xml:space="preserve">Exposición con medios didácticos </w:t>
            </w:r>
          </w:p>
          <w:p w14:paraId="5D24D775" w14:textId="77777777" w:rsidR="000E05C4" w:rsidRPr="001400C6" w:rsidRDefault="000E05C4" w:rsidP="000B0F19">
            <w:pPr>
              <w:pStyle w:val="Prrafodelista"/>
              <w:numPr>
                <w:ilvl w:val="0"/>
                <w:numId w:val="13"/>
              </w:numPr>
              <w:spacing w:after="0" w:line="259" w:lineRule="auto"/>
              <w:jc w:val="left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 xml:space="preserve">Reportes técnicos de prácticas de laboratorio </w:t>
            </w:r>
          </w:p>
          <w:p w14:paraId="696A9A0A" w14:textId="77777777" w:rsidR="000E05C4" w:rsidRPr="001400C6" w:rsidRDefault="000E05C4" w:rsidP="000B0F19">
            <w:pPr>
              <w:pStyle w:val="Prrafodelista"/>
              <w:numPr>
                <w:ilvl w:val="0"/>
                <w:numId w:val="13"/>
              </w:numPr>
              <w:spacing w:after="0" w:line="259" w:lineRule="auto"/>
              <w:jc w:val="left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 xml:space="preserve">Reportes escritos de las actividades de aprendizaje como mapas conceptuales </w:t>
            </w:r>
          </w:p>
          <w:p w14:paraId="39A4591C" w14:textId="77777777" w:rsidR="000E05C4" w:rsidRPr="001400C6" w:rsidRDefault="000E05C4" w:rsidP="000B0F19">
            <w:pPr>
              <w:pStyle w:val="Prrafodelista"/>
              <w:numPr>
                <w:ilvl w:val="0"/>
                <w:numId w:val="13"/>
              </w:numPr>
              <w:spacing w:after="0" w:line="259" w:lineRule="auto"/>
              <w:jc w:val="left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 xml:space="preserve">Portafolio de evidencias </w:t>
            </w:r>
          </w:p>
          <w:p w14:paraId="70FB5B17" w14:textId="77777777" w:rsidR="000E05C4" w:rsidRPr="001400C6" w:rsidRDefault="000E05C4" w:rsidP="000B0F19">
            <w:pPr>
              <w:pStyle w:val="Prrafodelista"/>
              <w:numPr>
                <w:ilvl w:val="0"/>
                <w:numId w:val="13"/>
              </w:numPr>
              <w:spacing w:after="0" w:line="259" w:lineRule="auto"/>
              <w:jc w:val="left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 xml:space="preserve">Reporte del desarrollo del proyecto de asignatura </w:t>
            </w:r>
          </w:p>
          <w:p w14:paraId="75E26BFA" w14:textId="77777777" w:rsidR="000E05C4" w:rsidRPr="001400C6" w:rsidRDefault="000E05C4" w:rsidP="000B0F19">
            <w:pPr>
              <w:pStyle w:val="Prrafodelista"/>
              <w:numPr>
                <w:ilvl w:val="0"/>
                <w:numId w:val="13"/>
              </w:numPr>
              <w:spacing w:after="0" w:line="259" w:lineRule="auto"/>
              <w:jc w:val="left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>Articulo técnico del desarrollo del proyecto de asignatura</w:t>
            </w:r>
          </w:p>
        </w:tc>
      </w:tr>
    </w:tbl>
    <w:p w14:paraId="03CF9897" w14:textId="77777777" w:rsidR="00951EC4" w:rsidRPr="001400C6" w:rsidRDefault="00FF122F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1400C6">
        <w:rPr>
          <w:rFonts w:ascii="Arial" w:hAnsi="Arial" w:cs="Arial"/>
          <w:b/>
        </w:rPr>
        <w:t xml:space="preserve"> </w:t>
      </w:r>
    </w:p>
    <w:p w14:paraId="4E1D8AC2" w14:textId="77777777" w:rsidR="00951EC4" w:rsidRPr="001400C6" w:rsidRDefault="00FF122F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1400C6">
        <w:rPr>
          <w:rFonts w:ascii="Arial" w:hAnsi="Arial" w:cs="Arial"/>
          <w:b/>
        </w:rPr>
        <w:t xml:space="preserve"> </w:t>
      </w:r>
    </w:p>
    <w:p w14:paraId="5E610D44" w14:textId="77777777" w:rsidR="00951EC4" w:rsidRPr="001400C6" w:rsidRDefault="00FF122F">
      <w:pPr>
        <w:pStyle w:val="Ttulo1"/>
        <w:ind w:left="345" w:hanging="360"/>
        <w:rPr>
          <w:rFonts w:ascii="Arial" w:hAnsi="Arial" w:cs="Arial"/>
        </w:rPr>
      </w:pPr>
      <w:r w:rsidRPr="001400C6">
        <w:rPr>
          <w:rFonts w:ascii="Arial" w:hAnsi="Arial" w:cs="Arial"/>
        </w:rPr>
        <w:t xml:space="preserve">Fuentes de información </w:t>
      </w:r>
    </w:p>
    <w:tbl>
      <w:tblPr>
        <w:tblW w:w="9962" w:type="dxa"/>
        <w:tblInd w:w="5" w:type="dxa"/>
        <w:tblCellMar>
          <w:top w:w="44" w:type="dxa"/>
          <w:right w:w="113" w:type="dxa"/>
        </w:tblCellMar>
        <w:tblLook w:val="04A0" w:firstRow="1" w:lastRow="0" w:firstColumn="1" w:lastColumn="0" w:noHBand="0" w:noVBand="1"/>
      </w:tblPr>
      <w:tblGrid>
        <w:gridCol w:w="9962"/>
      </w:tblGrid>
      <w:tr w:rsidR="00951EC4" w:rsidRPr="001400C6" w14:paraId="003C4E06" w14:textId="77777777" w:rsidTr="00D8655F"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6CCE8" w14:textId="77777777" w:rsidR="00746ED5" w:rsidRPr="001400C6" w:rsidRDefault="00746ED5" w:rsidP="00746ED5">
            <w:pPr>
              <w:pStyle w:val="Prrafodelista"/>
              <w:numPr>
                <w:ilvl w:val="0"/>
                <w:numId w:val="21"/>
              </w:numPr>
              <w:spacing w:after="4" w:line="259" w:lineRule="auto"/>
              <w:jc w:val="left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>Creus S. A., (2010). Instrumentación industrial, (8ª Ed.) Marcombo</w:t>
            </w:r>
          </w:p>
          <w:p w14:paraId="532FCD00" w14:textId="77777777" w:rsidR="00746ED5" w:rsidRPr="001400C6" w:rsidRDefault="00746ED5" w:rsidP="002E65C5">
            <w:pPr>
              <w:pStyle w:val="Prrafodelista"/>
              <w:numPr>
                <w:ilvl w:val="0"/>
                <w:numId w:val="21"/>
              </w:numPr>
              <w:spacing w:after="4" w:line="259" w:lineRule="auto"/>
              <w:ind w:left="360" w:firstLine="0"/>
              <w:jc w:val="left"/>
              <w:rPr>
                <w:rFonts w:ascii="Arial" w:hAnsi="Arial" w:cs="Arial"/>
              </w:rPr>
            </w:pPr>
            <w:proofErr w:type="spellStart"/>
            <w:r w:rsidRPr="001400C6">
              <w:rPr>
                <w:rFonts w:ascii="Arial" w:hAnsi="Arial" w:cs="Arial"/>
                <w:lang w:val="en-US"/>
              </w:rPr>
              <w:t>Doebelin</w:t>
            </w:r>
            <w:proofErr w:type="spellEnd"/>
            <w:r w:rsidRPr="001400C6">
              <w:rPr>
                <w:rFonts w:ascii="Arial" w:hAnsi="Arial" w:cs="Arial"/>
                <w:lang w:val="en-US"/>
              </w:rPr>
              <w:t xml:space="preserve">, E., (2003). Measurement Systems: Application and Design, (5ª Ed.). </w:t>
            </w:r>
            <w:r w:rsidRPr="001400C6">
              <w:rPr>
                <w:rFonts w:ascii="Arial" w:hAnsi="Arial" w:cs="Arial"/>
              </w:rPr>
              <w:t xml:space="preserve">Mc </w:t>
            </w:r>
            <w:proofErr w:type="spellStart"/>
            <w:r w:rsidRPr="001400C6">
              <w:rPr>
                <w:rFonts w:ascii="Arial" w:hAnsi="Arial" w:cs="Arial"/>
              </w:rPr>
              <w:t>GrawHill</w:t>
            </w:r>
            <w:proofErr w:type="spellEnd"/>
            <w:r w:rsidRPr="001400C6">
              <w:rPr>
                <w:rFonts w:ascii="Arial" w:hAnsi="Arial" w:cs="Arial"/>
              </w:rPr>
              <w:t>.</w:t>
            </w:r>
          </w:p>
          <w:p w14:paraId="6BD86857" w14:textId="77777777" w:rsidR="00746ED5" w:rsidRPr="001400C6" w:rsidRDefault="00746ED5" w:rsidP="003216A9">
            <w:pPr>
              <w:pStyle w:val="Prrafodelista"/>
              <w:numPr>
                <w:ilvl w:val="0"/>
                <w:numId w:val="21"/>
              </w:numPr>
              <w:spacing w:after="4" w:line="259" w:lineRule="auto"/>
              <w:ind w:left="360" w:firstLine="0"/>
              <w:jc w:val="left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>Pallás A. R., (2005). Sensores y acondicionadores de señal. (4ª Ed.). Marcombo.</w:t>
            </w:r>
          </w:p>
          <w:p w14:paraId="6827CEA9" w14:textId="77777777" w:rsidR="00746ED5" w:rsidRPr="001400C6" w:rsidRDefault="00746ED5" w:rsidP="00D83D46">
            <w:pPr>
              <w:pStyle w:val="Prrafodelista"/>
              <w:numPr>
                <w:ilvl w:val="0"/>
                <w:numId w:val="21"/>
              </w:numPr>
              <w:spacing w:after="4" w:line="259" w:lineRule="auto"/>
              <w:ind w:left="360" w:firstLine="0"/>
              <w:jc w:val="left"/>
              <w:rPr>
                <w:rFonts w:ascii="Arial" w:hAnsi="Arial" w:cs="Arial"/>
                <w:lang w:val="en-US"/>
              </w:rPr>
            </w:pPr>
            <w:r w:rsidRPr="001400C6">
              <w:rPr>
                <w:rFonts w:ascii="Arial" w:hAnsi="Arial" w:cs="Arial"/>
                <w:lang w:val="en-US"/>
              </w:rPr>
              <w:t>Anderson, N. A., (1997). Instrumentation for process measurement and control, Foxboro.</w:t>
            </w:r>
          </w:p>
          <w:p w14:paraId="5A300960" w14:textId="77777777" w:rsidR="00746ED5" w:rsidRPr="001400C6" w:rsidRDefault="00746ED5" w:rsidP="00FD0B85">
            <w:pPr>
              <w:pStyle w:val="Prrafodelista"/>
              <w:numPr>
                <w:ilvl w:val="0"/>
                <w:numId w:val="21"/>
              </w:numPr>
              <w:spacing w:after="4" w:line="259" w:lineRule="auto"/>
              <w:ind w:left="360" w:firstLine="0"/>
              <w:jc w:val="left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  <w:lang w:val="en-US"/>
              </w:rPr>
              <w:t xml:space="preserve">Dunn, W., (2005). Fundamentals of Industrial Instrumentation and Process Control, (1ª Ed.). </w:t>
            </w:r>
            <w:r w:rsidRPr="001400C6">
              <w:rPr>
                <w:rFonts w:ascii="Arial" w:hAnsi="Arial" w:cs="Arial"/>
              </w:rPr>
              <w:t>New York: McGraw-Hill</w:t>
            </w:r>
          </w:p>
          <w:p w14:paraId="7FE49BDC" w14:textId="77777777" w:rsidR="00951EC4" w:rsidRPr="001400C6" w:rsidRDefault="00746ED5" w:rsidP="00D8655F">
            <w:pPr>
              <w:pStyle w:val="Prrafodelista"/>
              <w:numPr>
                <w:ilvl w:val="0"/>
                <w:numId w:val="21"/>
              </w:numPr>
              <w:spacing w:after="4" w:line="259" w:lineRule="auto"/>
              <w:jc w:val="left"/>
              <w:rPr>
                <w:rFonts w:ascii="Arial" w:hAnsi="Arial" w:cs="Arial"/>
              </w:rPr>
            </w:pPr>
            <w:r w:rsidRPr="001400C6">
              <w:rPr>
                <w:rFonts w:ascii="Arial" w:hAnsi="Arial" w:cs="Arial"/>
              </w:rPr>
              <w:t xml:space="preserve">Moreno </w:t>
            </w:r>
            <w:proofErr w:type="spellStart"/>
            <w:r w:rsidRPr="001400C6">
              <w:rPr>
                <w:rFonts w:ascii="Arial" w:hAnsi="Arial" w:cs="Arial"/>
              </w:rPr>
              <w:t>Sáiz</w:t>
            </w:r>
            <w:proofErr w:type="spellEnd"/>
            <w:r w:rsidRPr="001400C6">
              <w:rPr>
                <w:rFonts w:ascii="Arial" w:hAnsi="Arial" w:cs="Arial"/>
              </w:rPr>
              <w:t xml:space="preserve">, </w:t>
            </w:r>
            <w:proofErr w:type="spellStart"/>
            <w:r w:rsidRPr="001400C6">
              <w:rPr>
                <w:rFonts w:ascii="Arial" w:hAnsi="Arial" w:cs="Arial"/>
              </w:rPr>
              <w:t>Victor</w:t>
            </w:r>
            <w:proofErr w:type="spellEnd"/>
            <w:r w:rsidRPr="001400C6">
              <w:rPr>
                <w:rFonts w:ascii="Arial" w:hAnsi="Arial" w:cs="Arial"/>
              </w:rPr>
              <w:t xml:space="preserve"> M (2009) </w:t>
            </w:r>
            <w:proofErr w:type="spellStart"/>
            <w:r w:rsidRPr="001400C6">
              <w:rPr>
                <w:rFonts w:ascii="Arial" w:hAnsi="Arial" w:cs="Arial"/>
              </w:rPr>
              <w:t>Monitorizacion</w:t>
            </w:r>
            <w:proofErr w:type="spellEnd"/>
            <w:r w:rsidRPr="001400C6">
              <w:rPr>
                <w:rFonts w:ascii="Arial" w:hAnsi="Arial" w:cs="Arial"/>
              </w:rPr>
              <w:t xml:space="preserve"> y control con tarjeta de </w:t>
            </w:r>
            <w:r w:rsidR="00D8655F" w:rsidRPr="001400C6">
              <w:rPr>
                <w:rFonts w:ascii="Arial" w:hAnsi="Arial" w:cs="Arial"/>
              </w:rPr>
              <w:t>adquisición</w:t>
            </w:r>
            <w:r w:rsidRPr="001400C6">
              <w:rPr>
                <w:rFonts w:ascii="Arial" w:hAnsi="Arial" w:cs="Arial"/>
              </w:rPr>
              <w:t xml:space="preserve"> de datos. Universidad de Cantabria</w:t>
            </w:r>
            <w:r w:rsidR="00D8655F" w:rsidRPr="001400C6">
              <w:rPr>
                <w:rFonts w:ascii="Arial" w:hAnsi="Arial" w:cs="Arial"/>
              </w:rPr>
              <w:t xml:space="preserve">. </w:t>
            </w:r>
          </w:p>
        </w:tc>
      </w:tr>
    </w:tbl>
    <w:p w14:paraId="2489DC7A" w14:textId="77777777" w:rsidR="00951EC4" w:rsidRPr="001400C6" w:rsidRDefault="00951EC4" w:rsidP="00D8655F">
      <w:pPr>
        <w:spacing w:after="0" w:line="259" w:lineRule="auto"/>
        <w:ind w:left="0" w:firstLine="0"/>
        <w:jc w:val="left"/>
        <w:rPr>
          <w:rFonts w:ascii="Arial" w:hAnsi="Arial" w:cs="Arial"/>
        </w:rPr>
      </w:pPr>
    </w:p>
    <w:sectPr w:rsidR="00951EC4" w:rsidRPr="001400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2240" w:h="15840"/>
      <w:pgMar w:top="1423" w:right="1244" w:bottom="1421" w:left="1134" w:header="34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6C238" w14:textId="77777777" w:rsidR="00803CAC" w:rsidRDefault="00803CAC">
      <w:pPr>
        <w:spacing w:after="0" w:line="240" w:lineRule="auto"/>
      </w:pPr>
      <w:r>
        <w:separator/>
      </w:r>
    </w:p>
  </w:endnote>
  <w:endnote w:type="continuationSeparator" w:id="0">
    <w:p w14:paraId="68758910" w14:textId="77777777" w:rsidR="00803CAC" w:rsidRDefault="0080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FEC12" w14:textId="77777777" w:rsidR="00FF122F" w:rsidRDefault="00FF122F">
    <w:pPr>
      <w:tabs>
        <w:tab w:val="center" w:pos="4419"/>
        <w:tab w:val="center" w:pos="8901"/>
      </w:tabs>
      <w:spacing w:after="0" w:line="259" w:lineRule="auto"/>
      <w:ind w:left="0" w:firstLine="0"/>
      <w:jc w:val="left"/>
    </w:pPr>
    <w:r>
      <w:t xml:space="preserve">©TecNM mayo 2016 </w:t>
    </w:r>
    <w:r>
      <w:tab/>
      <w:t xml:space="preserve"> </w:t>
    </w:r>
    <w:r>
      <w:tab/>
      <w:t xml:space="preserve"> Página |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FEA6D" w14:textId="77777777" w:rsidR="00FF122F" w:rsidRDefault="00B02D4C">
    <w:pPr>
      <w:tabs>
        <w:tab w:val="center" w:pos="4419"/>
        <w:tab w:val="center" w:pos="8901"/>
      </w:tabs>
      <w:spacing w:after="0" w:line="259" w:lineRule="auto"/>
      <w:ind w:left="0" w:firstLine="0"/>
      <w:jc w:val="left"/>
    </w:pPr>
    <w:r>
      <w:t>©TecNM diciembre</w:t>
    </w:r>
    <w:r w:rsidR="00FF122F">
      <w:t xml:space="preserve"> 2016 </w:t>
    </w:r>
    <w:r w:rsidR="00FF122F">
      <w:tab/>
      <w:t xml:space="preserve"> </w:t>
    </w:r>
    <w:r w:rsidR="00FF122F">
      <w:tab/>
      <w:t xml:space="preserve"> Página | </w:t>
    </w:r>
    <w:r w:rsidR="00FF122F">
      <w:fldChar w:fldCharType="begin"/>
    </w:r>
    <w:r w:rsidR="00FF122F">
      <w:instrText xml:space="preserve"> PAGE   \* MERGEFORMAT </w:instrText>
    </w:r>
    <w:r w:rsidR="00FF122F">
      <w:fldChar w:fldCharType="separate"/>
    </w:r>
    <w:r w:rsidR="00A70DA4">
      <w:rPr>
        <w:noProof/>
      </w:rPr>
      <w:t>6</w:t>
    </w:r>
    <w:r w:rsidR="00FF122F">
      <w:fldChar w:fldCharType="end"/>
    </w:r>
    <w:r w:rsidR="00FF122F"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97C09" w14:textId="77777777" w:rsidR="00FF122F" w:rsidRDefault="00FF122F">
    <w:pPr>
      <w:tabs>
        <w:tab w:val="center" w:pos="4419"/>
        <w:tab w:val="center" w:pos="8901"/>
      </w:tabs>
      <w:spacing w:after="0" w:line="259" w:lineRule="auto"/>
      <w:ind w:left="0" w:firstLine="0"/>
      <w:jc w:val="left"/>
    </w:pPr>
    <w:r>
      <w:t xml:space="preserve">©TecNM mayo 2016 </w:t>
    </w:r>
    <w:r>
      <w:tab/>
      <w:t xml:space="preserve"> </w:t>
    </w:r>
    <w:r>
      <w:tab/>
      <w:t xml:space="preserve"> Página |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7AAE7" w14:textId="77777777" w:rsidR="00803CAC" w:rsidRDefault="00803CAC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36D2B40D" w14:textId="77777777" w:rsidR="00803CAC" w:rsidRDefault="00803CAC">
      <w:pPr>
        <w:spacing w:after="0" w:line="259" w:lineRule="auto"/>
        <w:ind w:left="0" w:firstLine="0"/>
      </w:pPr>
      <w:r>
        <w:continuationSeparator/>
      </w:r>
    </w:p>
  </w:footnote>
  <w:footnote w:id="1">
    <w:p w14:paraId="6D6AD139" w14:textId="77777777" w:rsidR="00FF122F" w:rsidRDefault="00FF122F">
      <w:pPr>
        <w:pStyle w:val="footnotedescription"/>
      </w:pPr>
      <w:r>
        <w:rPr>
          <w:rStyle w:val="footnotemark"/>
        </w:rPr>
        <w:footnoteRef/>
      </w:r>
      <w:r>
        <w:t xml:space="preserve"> Sistema de Asignación y Transferencia de Créditos Académicos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2289B" w14:textId="77777777" w:rsidR="00FF122F" w:rsidRDefault="00E23CF7">
    <w:pPr>
      <w:spacing w:after="0" w:line="259" w:lineRule="auto"/>
      <w:ind w:left="0" w:right="-447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73F3351" wp14:editId="5EA0792D">
              <wp:simplePos x="0" y="0"/>
              <wp:positionH relativeFrom="page">
                <wp:posOffset>340360</wp:posOffset>
              </wp:positionH>
              <wp:positionV relativeFrom="page">
                <wp:posOffset>21590</wp:posOffset>
              </wp:positionV>
              <wp:extent cx="2016125" cy="867410"/>
              <wp:effectExtent l="0" t="0" r="0" b="0"/>
              <wp:wrapSquare wrapText="bothSides"/>
              <wp:docPr id="20500" name="Group 205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16125" cy="867410"/>
                        <a:chOff x="0" y="0"/>
                        <a:chExt cx="2016430" cy="867156"/>
                      </a:xfrm>
                    </wpg:grpSpPr>
                    <wps:wsp>
                      <wps:cNvPr id="20502" name="Rectangle 20502"/>
                      <wps:cNvSpPr/>
                      <wps:spPr>
                        <a:xfrm>
                          <a:off x="379476" y="457010"/>
                          <a:ext cx="4183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EF1FDF" w14:textId="77777777" w:rsidR="00FF122F" w:rsidRDefault="00FF122F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501" name="Picture 205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6430" cy="8671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3F3351" id="Group 20500" o:spid="_x0000_s1026" style="position:absolute;left:0;text-align:left;margin-left:26.8pt;margin-top:1.7pt;width:158.75pt;height:68.3pt;z-index:251658240;mso-position-horizontal-relative:page;mso-position-vertical-relative:page" coordsize="20164,867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VQkEK0AIAANcGAAAOAAAAZHJzL2Uyb0RvYy54bWykVdtu2zAMfR+w&#10;fxD03jpOc6sRpxjWtSgwrMW6fYAsy7ZQWxIkJU729SNlO2nS7tY9RKBMijw8vGR5tW1qshHWSa1S&#10;Gp+PKBGK61yqMqXfv92cLShxnqmc1VqJlO6Eo1er9++WrUnEWFe6zoUl4ES5pDUprbw3SRQ5XomG&#10;uXNthAJloW3DPFxtGeWWteC9qaPxaDSLWm1zYzUXzsHX605JV8F/UQju74vCCU/qlAI2H04bzgzP&#10;aLVkSWmZqSTvYbA3oGiYVBB07+qaeUbWVr5w1UhutdOFP+e6iXRRSC5CDpBNPDrJ5tbqtQm5lElb&#10;mj1NQO0JT292y79sHiyReUrHo+kIGFKsgTKFyKT7BBS1pkzA8taaR/NguzxB/Kz5kwN1dKrHe3kw&#10;3ha2wUeQLtkG7nd77sXWEw4fIf1ZPJ5SwkG3mM0ncV8cXkEFXzzj1adnDycXgLx/GE9nWNWIJV3Y&#10;AG4PpjXQZ+5Apfs/Kh8rZkSokEOCnlE5Hqj8Cj3IVFmLQOcYsSEIsEYu+5vraT1h6mJ+OZnPKAFK&#10;JtM5NEjXrwNnk3hx0TMWLxaXo8lR4iwx1vlboRuCQkotIAlNyjafne84GkywPLXCU+kbWdedFr8A&#10;fy7p8KHkt9m2B53pfAcZV9r+uIcVUNS6TanuJYpbAYKilpL6TgHTOICDYAchGwTr6486jGkH48Pa&#10;60IGnBi4i9bjgRKulkbyBH79WID0opZ/Xh/wyq+toL2T5q98NMw+rc0ZTLBhXmayln4XthGwi6DU&#10;5kFynBO8HLdFPLQFWGDg0BQx1m2wxZfIPt6PHGW1NFgaZAflHjIss5Nl8ErW3aK51nzdCOW7zWlF&#10;Dei1cpU0jhKbiCYTsAjsXR4AscR5KzyvMGABgbGTu77YKwLKAzDE/ItWhtq/PvS/m91/bOGAposf&#10;RIAT+iVsT5CO1vPze7A6/B+tfgIAAP//AwBQSwMECgAAAAAAAAAhAOI83IrUIQAA1CEAABQAAABk&#10;cnMvbWVkaWEvaW1hZ2UxLmpwZ//Y/+AAEEpGSUYAAQEBAGAAYAAA/9sAQwADAgIDAgIDAwMDBAMD&#10;BAUIBQUEBAUKBwcGCAwKDAwLCgsLDQ4SEA0OEQ4LCxAWEBETFBUVFQwPFxgWFBgSFBUU/9sAQwED&#10;BAQFBAUJBQUJFA0LDRQUFBQUFBQUFBQUFBQUFBQUFBQUFBQUFBQUFBQUFBQUFBQUFBQUFBQUFBQU&#10;FBQUFBQU/8AAEQgAjwFL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KKACiiigAooooAKKKKACiiigA&#10;ooooAKKKKACiiigAooooAKKKKACiiigAooooAKKKKACiiigAooooAKKKKACiiigAooooAKKKKACi&#10;iigAooooAKKKKACiiigAooooAKKKKACiiigAooooAKKKKACiiigAooooAKKKKACiimUAPorlbzxF&#10;PfafLNpWz97BK0EtxG3+vT+Bk4P8NYM3ii4li828kudNurW6tbiW28z5PKeXym2tx5kf8VAHotMj&#10;kSQfI+/b8p215iY7z7HImiyXH9ppPqCSbN3+r/feVu/4Fs21avM27XiaXMNOsms4kjeTdFE9yrM+&#10;1m4+8i7WagD0qisHTL/y/CsF95ciF4fOWGeTc4ZuVj3H67az/D/jaK+tdLS8AS/uLEX9z5H+qgXa&#10;u7c3/AqAOuoqrb3EV9bpNC8c0L/Mrx/MrVaoAKKKKACiiigAooooAKKKKACvHvHHx2Ok+OovA/hb&#10;Q5PFPixo/OltxcLBBapjO6WTnH0xXsNfD3ibxRqH7P8A+1jq/iHV7SWfSNY3fvs/8u0nl/Mn+4y/&#10;dq4gez+N/jR8Q/hVpD6z4m8CabfaKn+uuNF1VmeDP99XiFetWmtXuteFLPV9Ms45bq7tYrmK0urj&#10;yl+dQ21nCP6/3ayrpvDnxp+HmoW1pqMeo6Lqtq9u1xaOrldy89fusP8AarqtP0+PTrC2s4hiG3jW&#10;JP8AdVcCoA+fD+1Nr5+JFx4Ft/h79r8QQyPF5MesoiPtTfuVniH8Na/jb46+Ovh9okmr618LJI9N&#10;h2+bNBrsUpTJx822OvKtK/5P+n/35f8A0gr6k8b2eja7o58Pa3IPs+tlrNIfM2NMdjOVX/gKmtAL&#10;moahqf8AZCXGlWFvd3jBWFvdXJgTaf8AbCP/AOg14Nof7VfiTxP44u/CGl/Djz9es5JUnhk1pERP&#10;Kba3zGKvpCNBGgVeFWvjn4Nx+X+2x40/39Q/9CjpAeoa5+05dfD3V7S08f8AgjUPDdtdf6rUbS5S&#10;9t8+hKYr2vS9UtNc0+3vrG4jurO4jWWCaM7ldW+6wrwn9tyOy/4Uqz3Oz7Suo2/2Zv4t+Tu/8h76&#10;6/8AZktb6x+BXhGHUd6TfZWZUk+/5bOzR/8AjpFAHq9FFFQAUUUUAFFFFABRRRQAUUUUAFFFFABR&#10;RVHULxrHT57hLeS4eJNwhj+Z3/2aAItS1q10v/W+a7bN+yCJ5X2/3tqqa5vw/wCKLpZoY7uOS6hv&#10;H/c3kEsUkP8AFjaA2/adv92qTX+p6lq2m6jZ3lq8M++3Se3icqG+/wCTKhO7+H73y7atfaLDw1er&#10;YRW9vNrbxyyokafLCrtwvspagDYj8MvDq8lzDd7LGWb7S9r5Y/1v94N71r2+nw2dvHDDHsjjGxRn&#10;dhfxrI1jxRFp81hZDy/7TvfmjtpP7q43sf8AdrBs9WupfMmmeRJ7T51/eb+vyMrRj+7/AHqANq+8&#10;WwQ/ZvKSN45ess8nlKny7l7H5m7VN/wkU0Q/fWkec7dkdx83/kRUrmLeT7To8kz28f2VH/dQxyeb&#10;DOq/e/dnO35vlqKZY9PvLi3MomtIk82JZN0uxQ6rPHt5Zl8vY3+zQB1wv9N1T7PFOdjs++JJxt3t&#10;/st0b/gNc3qHgdrNWhgG/TJHVZEgi/exwIv7uJR/EvmfM1Nk8i1mSwAkS3R1torUx7kReisq/wD7&#10;NW9E1B9FzDc3d5qSSSZL3XzOi7d3ybV/hx93738VAEdvq00Wr6Xa6WZLt2hlub7y41RZ2VVTvgL8&#10;392uu0/UrfUY5Ps8schhfypVjfdscdVrH1TR/tzDUtOuzA8sPlNNAd2+D7/7rnarH+9Wd4ZstRs9&#10;I0+6t5EEdw0bNp8CIkUMbD5iXPzuy8/Nu+bHSgDuKKKKACiiigAooooAKKKKACuR+JHw50P4oeGr&#10;jRdctvPgf/VzR7fNgf8AvRsR8rV11fOHw7/aJs/Dmr+JfC/xAvZdKutP1S6jsNR1JG2XUHmttUvt&#10;6r/6DigDxXXfB3jb9jnxdb69pV3/AGt4buH8osdyxTf9M50/hbb916+2fA/iy18c+ENJ1+wWRLXU&#10;IFnRJPvJu/hP0r54/aM+IWm/GbwpD4H8Aj/hMNWvbuJ5JdPRnhtURg29pfuf+PV7h4H0XT/hD8Md&#10;H0q/1COG00m1SGa7mfau7+I/99NVyA+TfEHhWLxt+2rqmi3F5qOnQ3DuWudMuPs9wm2z3fLJXtWk&#10;fs4nwX8V/CPiPTtb13XbW0+1R3Ka1e/afJ3QMsbJnH8VeDD4iabpv7YU/jD95J4e+2tC95HG7pta&#10;18nzOF/vV9GeM/2qPBOi+Hbu70i/k1rUljb7NZw2c/zyfwgkx/LTA9pr4h8DWWu3n7X/AI3j8P6j&#10;Z6XqHnXv7++s2uItu5fl2K6f+hV9TeCPEraL8LfDuqeL9Ujt7uayhe5ur51i/eOoO2vk74S+NtMs&#10;f2rvEHiO7uPsuiahNexxX08bJF8zZj+Y/wB7bRED6Bk/Z5m8YeKLDXfiD4ml8VGxfzLbSobcW+no&#10;3q0RZ91ezpGI02oNi1X0/ULXVrKK7s547q1mTfHNC+5XX1zVyswCiiigAooooAKKKKACiiigArOv&#10;rjydQsE/56uy/wDjtaNc/wCIJPJ1TRP9q62/+O0AdBRRRQAVyur6pdalLdQaFdxpqGnv++hkCur7&#10;lzt68V0z/u0PG/8A2a8yaSC6u7cNolxHJNNsn1VJHspYZHb7qb/nk2/980AdP4b0dpLo6zd/Y5r6&#10;RNgmtLd4PruVmPzUutaLJca5Hdw2dvdxsiJJvC7kZGba3P8A10ena3c61pMsH9nWiX1msW1t5LS7&#10;uf8A61R6h4wEekia2TfeNP5EUUnyrk/Nub/ZCfNQByWr3lxLqFx9s/tbTXfZDv8AuRIy/N5cTfd+&#10;b+989XH0W40nT0s/Pl1H7QXm/eXCJsi/hh3HDNSaZplz441BL29llm0a3kWSGdl2/bW67lX/AJZw&#10;j/x7+9UGpav9su52mMtqiea/mQfwKu1e6n7tAC3kkt95iXNx5fnI/wAlv88se/cv+6u1f9qs/UJP&#10;tMlw81v59k8D7UuP+W8twsKLHuON3+1UkclvJqFvbQxyTzPu3fwJ8m1VXby23dH/AHqkk+3X2j2d&#10;zDbx3d6ifuE8xdkETbfLk7UAW3uPL1J5vMkgSKNHZ4YmaLzUXy/LR/8Ae/36yLjUP9aifc+/sj+T&#10;/gUePu/3tv8A21X+NKtx4kuJNOh8y6heeWV18xHlkX5d0mzj+HZ/n75Z2MLW9vNdyR2/kp9pn2D/&#10;AEiD90zr6r/tb/8Arov9+gC94U8UfZbwW9wSLaeTLOP4JTxu/wCBN97/AG/9l61PGGlOLiFIbi4h&#10;hvHZJ38xmRPl+6kQ/wCWjfw1x15piRx+TDJ9udPvQx/6J5ivK0KrHljtZGVF/wC/f+xXoXhvUNQ1&#10;rwjHNqtvJpmoqjpL9x3Rl43r1WgCXwzrFrefaLCxtJILLTz9mV32hHYfeVf93vXSV514dhn8P2+l&#10;yzx2ccEzrFBbyXDy3Hzv97du2s38TbVr0KgBaM+9cHqHwtlv/wDmdPFFr/173cSf+0qxrj4F3Ezb&#10;v+FleOU9k1OL/wCM0zncqn8n4nqm4etG4etePv8As9XDf81O+IA+mrx//Gqib9nGc/8ANVPiEP8A&#10;uMJ/8arPXsR7Wt/z7/FHs28eo/OjePUfnXjH/DN8/wD0VT4hf+DhP/jVH/DN9x/0VT4hf+DhP/jV&#10;HM+xHtq//Pv8Uez7x6j86hnhiuY9kyRyJ/dcbq8d/wCGbp/+iqfET/wcJ/8AGqX/AIZvuP8Aoqnx&#10;C/8ABwn/AMao5n2D2tf/AJ9/ij2KCGG2j2QxxxJ/dQbafuHrXjX/AAzfcf8ARVPiF/4OE/8AjVJ/&#10;wzdP/wBFU+In/g4T/wCNUc0uwva1/wDn3+KPZ/TFK3Gc1i+GdDfw1oNppraheaq9vHsN9qUnmzzf&#10;7Ttxk1PrWmnWNHvLBbqexe4haIXFq+2WHK43I394etaHdHW3Noae5fWjK+teHf8ADM15/wBFZ+If&#10;/g3T/wCNUn/DM17/ANFZ+IX/AIN1/wDjVReXY9H2GH/5/fgz3LK+tGV9a8N/4Zmvf+is/EL/AMG6&#10;/wDxqj/hma9/6Kz8Qv8Awbr/APGqLy7B7DD/APP78Ge47h/eH50bh/eH514h/wAMy3f/AEVn4h/+&#10;DdP/AI1R/wAMy3f/AEVn4h/+DdP/AI1S5n2D6vh/+f34M9vyPb86Mj2/OvEl/Zmux/zVj4hn/uLp&#10;/wDGqlX9m26/6Kt8Qv8AwbRf/GarTsL2ND/n7+DPaNw9RRXkdv8As/3MPX4nePH/AN7UoD/7Qra0&#10;/wCEc1j/AMz14sn/AOu99E//ALSq9DCVOl9md/kei0VnaZp502z8kXlzd/8ATW7k3t/StGpOcK5j&#10;xZ/yFfD/AP1+/wDstdPXNeKo/M1TQP8Ar7/9loA6WiiigDM1u3nvNHu4bbZ50sbInmOVXn6Vg2lj&#10;rkmpQG8t447VLrzle3vN+xPK2+XtKL/FW74g1J9F0K/vobc3UlvA8yW4O3ftX7tec+EfEmt6t8Rt&#10;lxFeNYS2gmaJ7iIRWrP8wXao3M23Z/6FQB6NJqnmSX1tbRl7yBA+2RGVGJDbRu/4DXneoWi3lhb7&#10;Y5J2inbzYo4/neDytjbV/vL/ABRf9dK6Hxgsumv/AG0skjG3TzBHn93uX7q8Y+U5f5mqpdaxp1xq&#10;Rv7R/ssSv+9mkjZU8wMvlyN/suu9fMoA0f8AhOreK3TZJbSOo+bzJGt//HXT5a5zWrdbqa4v1uNi&#10;Xe+FLO7j+S1b7rrJgn70jU/V5NV1S6fUrc/btOfZthU74ngLsrMyj7y7fm/vVThnWS6e3n894vny&#10;l1t3bn+ZppV2/u9+77v92gCGO3svMuPO/wCJkmx4Whu41RNzMssjf7XzL8v92rGnxv8A2pHNcyXE&#10;Hkv5zJHGyfdX/d27fm/9F1Jp9mn2fzk+0JPv3ywySLLv/iWPdt+6y/8AxFUpL5vJlWZ/slmY/NWS&#10;4kZ/Mk6bWZ2PzblT/wAhpQB1UeizX+i7oPMMfk+T9h8zZ5bIfvI/97cu75qwP+Ejt40tNS2R/aon&#10;lsf3kfleeys26F4/4ZP4l/66VoprepaVHZ+dH9hn+fzYX+dfvbV3f7yruq1Jpul+L7WRIoo7LU/t&#10;cN/JE4/5axsvzf7WV+WgDnbx7Wx/49kkk/s/c8SSf8t7Z1ZmjZv7w8ncjf8AXOu68K3A+2a1bR8w&#10;pd+dH/uyxrJ/6ExrzbULPULHVPsbxxuiawmlb/4/IeBWib/2Wu6+GN3FfeHZr2GXzxNPjd/uKse3&#10;/wAcoApxaDqsWoSzWemWemzR72a7jiiR7pi3yquM7Y/7275q775q8iPjbWTeWFwZ9kawYl/ufKsj&#10;NIy/8BSvUrGSS4sreWRU8x41Zv3Z6kZNAF2loooAKKKKACvPfB3j698ZX2qJbxWcB06a4s7m1k3e&#10;fayo37rf/eV1+b5a9CrhLX4f3DeKrbxDd3ltLqltay2izQWhiaZH27fO+c7tu2gDD0X4vXMnw7/4&#10;SzUre0eFrKK4WxsZGeVZJW2RxNn1b+KuwtrjxMLq0+02+ntDNu8/yZG3WvyMV6/6z5vl/grltJ+D&#10;S2vgU+E7/UY7iwNklp9ptbTyLhmRg8Upfe3zI33a6vT9O1+GaD7dq1pcpGjbvJszE0zbcBn+c4/4&#10;DQBy3gT4man4ovNDhvNMgRNUtbq5V7V2f7N5Mqx/vM/3t9T+GvHGu+Jv7RWK20sS211e2i2/nssh&#10;aGUxK/8Aus1VfB/whl8G3WkXdjqcYubZJYL7ZZ7F1CFpWkUMu/5ZEZjh/f0rX8IeBb3wte3ErX9n&#10;cpc3t1eSsmn7Jf3zs/l795+VWNACaD4n1/VPEmsWD2dh5OlX0VpO8bsrOrwRzeYM+nmfdq54f8cx&#10;a94t1zQvs8kD6eiSQzSdLqMsyOy/7skbrSaX4T1DSdR8VXkWqQifW51uYj9l/wCPVlt44Vz8/wA/&#10;+r9qzLX4Y/2TrnhzVNNvFtLrTIXtbw+Uz/bYnClgfn+X94vmUAVvD/xL1LUtasLK50638m61S/03&#10;zLWRt0P2ZpBvYEfdby/1q94L1ee91vxtc388gh0/Ufsap5jPEipBHKWVf4f9ZWdpPwjudH1aDWLP&#10;WI4NVXULq5mmSzwtzbXEvmvbuu/5sN9189hV/wD4VzefZ/Edv/akHka5qi306fZm/wBVsjSSL7/8&#10;Sx/e96ANXwD4zXxtpNxcvayWF1b3UtnPbSfeRlwy/nGyN+NVJfEutXHjbV9DsLawCWNjb3azTyPl&#10;/NeZdvH3f9TUmieBD4d8aavrFjdxw2GpQRLNp3lN/r0483fu7rhfu9qH8H6nD4y1PXbPVLaH7baW&#10;9p5M9k0uzymkZWz5q/8APSgDm2+L1zeJoi29pbWM93qt1o96l9JuS1nhikdsMMbl/d16Jo91Pe6X&#10;az3Hl+fLGrv5D7ouf7rVxNx8I1hj0D7DqEYbTdQuNSma+t/tH2yeZJEdpMMvP7w13Gk2k1np1vBP&#10;JFNPHHtaSCLyk/BMnbQBoUUUUAFJS0UAFFFFABWNrVv52qaOf7szN/47WzVaS2D3UEn/ADz3frQB&#10;ZooooAwPGVlZal4Z1C31G0ku7F48Sxx/e25+9z/d+9+Fec+BF/4nEV/plhBNNdJb2/2n7P5Xk2qJ&#10;8zMvHzHbtr2WvD9Q8T6+vjrW9KM8kl6jxTWoh3RW8cQ52yZ/2fmoA9H8caLdapaWc1n5k01jOtx9&#10;iEirFdY/5Zvn9K5SbW7S8k+3R395He6ZOzz20fyPuMv/AB7t/vMyf7NdT8OvEUPiTwfYXP2/7fNs&#10;2Sy/dYuPvelM8Q3Nvqd9/Yt7b3MFr8l2t3AWXDI2/wBP7y0AZmqa1dNqVh5l59lvD8jQ2tx5sW4e&#10;ZubbtG7Zt+arev8AiLw9qF8ukXN3J9pV03vbo2Yf4xuf+6ar38t3p9pPdyeILaewl/dRyi3Yy/7X&#10;zRug3f4VmWfiD/hHYdbFxZzreQ3T3fnfctZoz8sW6baVjXZj71AHX6bpOkXn+mWcnnx+W9n+7k+X&#10;h/m/4FuWuVvpf7FniKRRjbGlmt4n713Xou7+9uqpeSeHJJLP7HeadffYfNv/ACbS9ZE81V/dtIoY&#10;/wDfTVS0PwJctpdqNQuP7Ms2tfOTRYN1u1ouz5181fm+9/8AZb6ANzULGeOwjuJo+f8AVS+XJv2S&#10;L8vb+9WRHby21xHCn7x3+eJI5P3v+9F/n/4iqupaLdeB7y0/sTU5Li5trKW4g0iSTeh+6u2WXhmj&#10;+b5N1dXb69q97cXFzF9niton3W1uluz/AG4eVu+//D8yvtoAk021fxDI7yxyJ5U9vcfbPKKrO8f8&#10;Ow4YNT/Buk3Gi+DLiAP/AGdd3E91NE0ibvI8yV2Qsv4ioI7e+8TTySSi4k0yUrbzrJvtd6/NuKp9&#10;75T/AN9Vn/Ei6Zr600oXH2eBLbzsP9x/n2fM3+x1/GgCpb+Ebr+2orqfT7fVLtZokvBayJFB8vze&#10;cyn1Zt2yvVq8x+F6Xcmp3GHkSzy00kf+0x2orf8AAVr1GgAooooA53xx4qHgvwxd6ybOS+jtthaG&#10;N9rHcyr3/wB6s/XvHFz4dsrKS60iTz7vUYdNjijnXbuk+7Ju/u0/4p+G73xZ4F1PSLCOKS5uwigT&#10;PtXh1b/2WsHXPCes6lo2lw2ml2VibLWrfUVs0uPlKI+9vn2/eZqANDWfianh2TV7a+0yaHUNP0yT&#10;Vlt/MVluYIvv7H/vDj73rWlN4wZIPC832A51qZYV+f8A1O6Jpvm/4DHWNefD658Xalf6hrrpbGbS&#10;rjSba1tjv+zxzf61y/8AEzbU/Kn6FoWuXDeHbbVoreKDQcOtxBJvF5IsDwq23/lmu2QtQBLZ/EOf&#10;XNFuNZ0jRJdR0mFpFSb7QsUtyqNtZoUP8Py/xMlauteONP0HxNoWiXPmG51h5kgdfupsTf8AN9e1&#10;c74U8P8AiXwJo1v4b0+2tL7Tbd2S01CWTa0ELMTteLHzMns3ze1VfF3gHV/E9rrd15n2fXftUE2l&#10;Ok5MMPkNuiJX/e37v+uhoA6ZvGMl74g1DRtJsPtt1pvlfa5J5fKiRnXeqZ2lmbad33e9QWvjqQ6x&#10;oGm3GkzWU+qw3UreZIv7jyGUOrY/3+Kz7Pw/r/hrxFqmsafZW+ox615Vzd2Mlx5LW1ykSxsyPtO5&#10;Sq/pU2oeGdX1fxV4avr1Ld4bWxu7a92OV+afy/ufTy6AKVx8S5/7Dg8XQ2kn/CHxwvdSum37Q8HX&#10;7Rs/557fmx96tL/hZ1jH48h8Mz28kL3cKTWV996C5Yqz+WP7rbV3ViW/gvxDb+BR4Azbtposv7MX&#10;W9/zfZtmzHkY/wBZ5fy/e6/NWjcfDm31r+09Mv7Xy9GaC1isZYpP9IhaDdskVv4WX+FqAOp8P6tJ&#10;rWnyXElv9ldZ5odnmb/9XKybv/Ha4vR/jFDqVrp8zaRcQDUYb2a0HmK4drVsSKf7v3flrqPA+i6l&#10;4e8LW9jqV6dV1FHleW88vyvOdpWfdt/hzurn/hx8OF8P+FTY6rBGdSxdQtcRyb28qaVn2qT9371A&#10;FqDxle3Wn+HNd8hv7P1v7PFHY/KrQ+cu8O7/AMWP9n1pkPxSSbxAdMk0u4jQ6w2iLcLIrfvhb+fu&#10;2/3dtVvD/hPW4rDw7oupJAljoDw7b2FwWvPKTYnyf8s/7zVi2/wr1iTxpd6kTb6dv15dXW+t33Tm&#10;ARRo1r2+V/L+b60Ad54V8WN4pt9TdLP7I9lfTWG2STdvaNtrNx/DWDpPxct9Y0jQZ7fTLj7frUlw&#10;lpY71+7CxDu79FUbf1o8F6J4k8N3WpwvaWf2S81e61JpBcbmEcnzLHjb97d/F7Vh+HvhrrXh3R/D&#10;N3C1u+uaD9tQW7SfurmGeXey7v8Alm3CfNQB6Bp+uXbyX8eqaf8A2cLONZjNHP5sUitu+6doPG3+&#10;7TfBfi+z8deG7TW7FJI4LgumycbXRkdkZW/4EtY2r2fiTxDpElpdW0FlDdTxxzwx3PzpbDmT5/7z&#10;/do8F+E77wz4q8RlW8zQdQnW8gEkm+RJyoEv/AXxuoA7uiiigAooooAKKKKACiiigArkfHOgW+r2&#10;dneTR3kj6bOt1ElptPzL3ZW+9iuuooA8W0HWj4Phj1vXftkcPky7ITEpb97LJM0m3ll/utXpcmqP&#10;rXh2O806OOc3MCTJDOP4H5+Ybh/DXLfEzRZTdWGrxPeSTWz7YooLdXXcc8M4G9VP8X8Ncr4R1qHw&#10;T4hkVR58OpQok++5+e1u0V9tvs27m+XYqttoA7iPRbjTbeN7jTZJAr+dI1hcfP6+WynG5R/vU+6u&#10;ry10jSItPu7e+tdQnWGCa7jZ2eNomcbvmG77v/fNaNvHB400vS9SaS4hT5Z0RDs/76U1Frnhy58i&#10;0bTnEklvdJcRxXUnyJtVl+X/AL6oAyNanu7q4u7F4LSe9ee3VI4I9jzKkvmbdztt/wBWr1V1rT9Z&#10;vLO+vp5tU0yz09GeKBr3a0y/M8jv5JO7+6q7q0Naa31a4S4VNQtrpU2N/wAS+d8Mr7kb5V/hb/x2&#10;Sld7qTw3c6XYQXFxO8bJH9ot5bfER/h8x127hu+X6UAYtxoel6bokdtbT6ho15dyJN50Z81Xkfb8&#10;rMf9Yq1X0jTH8UXF3YabrlxY/Yp9881vZpC7szfvP3g/iauivvDpt7O2ub3U7fTbiC1it45ERl2b&#10;eqht4LVc1fXLnTdAsLuwuI7qGKeCK7uLuNt3lbtsjbePmoAT+0tF8EfZ9ItxHbpzLLn+BdrFpGb+&#10;98tcrHoP2yznv9Fs5NVtv7QlvPsN/ceU3nuv8LFT8vzbtv8AerEuNL1S7vrjzrPVIo7i9e5SaO3Z&#10;mdC3y9F/d/8AAvmr0bwR4Zk0Wz864HlzS8/Z8/LCv/xVAG/pel2mk2kdtZ2sVnCPm8qBNi7qv0UU&#10;AFFFFABRRRQAUUUUAFFFFABRRRQAUUUUAFFFFABRRRQAUUUUAFFFFABRRRQAUUUUAFFFFABRRRQA&#10;UUUUAFcj4k8IPqN0NRhuLqeaEPs06S58q1nym3bJhT8tddRQB4X4in1DSr64GrX+oWo0/wD4mTtp&#10;sm+FN3ypCm/b/wChU/wzrmqaP9rtNC1C31bDvfzQ3aPCjq+7/VOXPlx17NeafbalAYLu3iuYu6Tx&#10;h1/Wo49NtLWSeaGCOOebassiIu58cDdQBw1n4u1+TVbO3uY7O3Lv5rJ5ez/RVVvMkVi+7bu2feVK&#10;dpfibxJ9ls/Pgs7qSSFDu+5E8ny/Ksod/m+b+Je1W/8AhV+nSyf6RPcXcLozXCSH5rqXdnzJW/i2&#10;/wAK/dqxo/w/g0u/+3NdyT3qzb/PSNYXmXb92bZ8sn+9toA82v31rUNTvLnV5Liwupf3LW0m1ERf&#10;4Vjbedu7/ZWWur+HdneSTXCT/aJLbY0Oy3+S3j/3mJ3SN/tf+O13114f02+vI7ufT7Oe5X7s0lur&#10;OP8AgVaH+roAx/DGgr4Z0tLCO8vL9FdnE19L5r/M33d3tW3RRQAUUUUAFFFFABRRRQAUUUUAFFFF&#10;ABRRRQAUUUUAFFFFABRRRQAUUUUAFFFFABRRRQAUUUUAFFFFABRRRQAUUUUAFFFFABRRRQAUUUUA&#10;FFFFABRRRQAUUUUAf//ZUEsDBBQABgAIAAAAIQDt/h6u3wAAAAgBAAAPAAAAZHJzL2Rvd25yZXYu&#10;eG1sTI9BS8NAEIXvgv9hGcGb3Y1pq8RsSinqqQi2gnibZqdJaHY3ZLdJ+u8dT/Y4vI/3vslXk23F&#10;QH1ovNOQzBQIcqU3jas0fO3fHp5BhIjOYOsdabhQgFVxe5NjZvzoPmnYxUpwiQsZaqhj7DIpQ1mT&#10;xTDzHTnOjr63GPnsK2l6HLnctvJRqaW02DheqLGjTU3laXe2Gt5HHNdp8jpsT8fN5We/+PjeJqT1&#10;/d20fgERaYr/MPzpszoU7HTwZ2eCaDUs0iWTGtI5CI7TpyQBcWBurhTIIpfXDxS/A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AVQkEK0AIAANcGAAAOAAAAAAAAAAAA&#10;AAAAAD0CAABkcnMvZTJvRG9jLnhtbFBLAQItAAoAAAAAAAAAIQDiPNyK1CEAANQhAAAUAAAAAAAA&#10;AAAAAAAAADkFAABkcnMvbWVkaWEvaW1hZ2UxLmpwZ1BLAQItABQABgAIAAAAIQDt/h6u3wAAAAgB&#10;AAAPAAAAAAAAAAAAAAAAAD8nAABkcnMvZG93bnJldi54bWxQSwECLQAUAAYACAAAACEAN53BGLoA&#10;AAAhAQAAGQAAAAAAAAAAAAAAAABLKAAAZHJzL19yZWxzL2Uyb0RvYy54bWwucmVsc1BLBQYAAAAA&#10;BgAGAHwBAAA8KQAAAAA=&#10;">
              <v:rect id="Rectangle 20502" o:spid="_x0000_s1027" style="position:absolute;left:3794;top:4570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ehsxgAAAN4AAAAPAAAAZHJzL2Rvd25yZXYueG1sRI9Pa8JA&#10;FMTvgt9heUJvuttAi0ZXkdaiR/+B7e2RfSah2bchu5q0n94VBI/DzPyGmS06W4krNb50rOF1pEAQ&#10;Z86UnGs4Hr6GYxA+IBusHJOGP/KwmPd7M0yNa3lH133IRYSwT1FDEUKdSumzgiz6kauJo3d2jcUQ&#10;ZZNL02Ab4baSiVLv0mLJcaHAmj4Kyn73F6thPa6X3xv33+bV6md92p4mn4dJ0Ppl0C2nIAJ14Rl+&#10;tDdGQ6LeVAL3O/EKyPkNAAD//wMAUEsBAi0AFAAGAAgAAAAhANvh9svuAAAAhQEAABMAAAAAAAAA&#10;AAAAAAAAAAAAAFtDb250ZW50X1R5cGVzXS54bWxQSwECLQAUAAYACAAAACEAWvQsW78AAAAVAQAA&#10;CwAAAAAAAAAAAAAAAAAfAQAAX3JlbHMvLnJlbHNQSwECLQAUAAYACAAAACEAVG3obMYAAADeAAAA&#10;DwAAAAAAAAAAAAAAAAAHAgAAZHJzL2Rvd25yZXYueG1sUEsFBgAAAAADAAMAtwAAAPoCAAAAAA==&#10;" filled="f" stroked="f">
                <v:textbox inset="0,0,0,0">
                  <w:txbxContent>
                    <w:p w14:paraId="57EF1FDF" w14:textId="77777777" w:rsidR="00FF122F" w:rsidRDefault="00FF122F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501" o:spid="_x0000_s1028" type="#_x0000_t75" style="position:absolute;width:20164;height:8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YCByAAAAN4AAAAPAAAAZHJzL2Rvd25yZXYueG1sRI9BawIx&#10;FITvQv9DeEJvmrjYUlajSKXUw17UUujtsXnurm5etknUtb++KRQ8DjPzDTNf9rYVF/KhcaxhMlYg&#10;iEtnGq40fOzfRi8gQkQ22DomDTcKsFw8DOaYG3flLV12sRIJwiFHDXWMXS5lKGuyGMauI07ewXmL&#10;MUlfSePxmuC2lZlSz9Jiw2mhxo5eaypPu7PV0B7X0+3P9Ht13hfF+uuUFe+fPmj9OOxXMxCR+ngP&#10;/7c3RkOmntQE/u6kKyAXvwAAAP//AwBQSwECLQAUAAYACAAAACEA2+H2y+4AAACFAQAAEwAAAAAA&#10;AAAAAAAAAAAAAAAAW0NvbnRlbnRfVHlwZXNdLnhtbFBLAQItABQABgAIAAAAIQBa9CxbvwAAABUB&#10;AAALAAAAAAAAAAAAAAAAAB8BAABfcmVscy8ucmVsc1BLAQItABQABgAIAAAAIQCqpYCByAAAAN4A&#10;AAAPAAAAAAAAAAAAAAAAAAcCAABkcnMvZG93bnJldi54bWxQSwUGAAAAAAMAAwC3AAAA/AIAAAAA&#10;">
                <v:imagedata r:id="rId2" o:title=""/>
              </v:shape>
              <w10:wrap type="square" anchorx="page" anchory="page"/>
            </v:group>
          </w:pict>
        </mc:Fallback>
      </mc:AlternateContent>
    </w:r>
    <w:r w:rsidR="00FF122F">
      <w:rPr>
        <w:rFonts w:ascii="Calibri" w:eastAsia="Calibri" w:hAnsi="Calibri" w:cs="Calibri"/>
        <w:b/>
        <w:color w:val="727272"/>
      </w:rPr>
      <w:t xml:space="preserve">TECNOLÓGICO NACIONAL DE MÉXICO </w:t>
    </w:r>
  </w:p>
  <w:p w14:paraId="062CA944" w14:textId="77777777" w:rsidR="00FF122F" w:rsidRDefault="00FF122F">
    <w:pPr>
      <w:spacing w:after="102" w:line="259" w:lineRule="auto"/>
      <w:ind w:left="0" w:right="-446" w:firstLine="0"/>
      <w:jc w:val="right"/>
    </w:pPr>
    <w:r>
      <w:rPr>
        <w:rFonts w:ascii="Calibri" w:eastAsia="Calibri" w:hAnsi="Calibri" w:cs="Calibri"/>
        <w:b/>
        <w:color w:val="727272"/>
        <w:sz w:val="20"/>
      </w:rPr>
      <w:t xml:space="preserve">Secretaría Académica, de Investigación e Innovación </w:t>
    </w:r>
  </w:p>
  <w:p w14:paraId="7A6638D7" w14:textId="77777777" w:rsidR="00FF122F" w:rsidRDefault="00E23CF7">
    <w:pPr>
      <w:spacing w:after="0" w:line="259" w:lineRule="auto"/>
      <w:ind w:left="0" w:right="-446" w:firstLine="0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0" wp14:anchorId="4D558984" wp14:editId="65896272">
          <wp:simplePos x="0" y="0"/>
          <wp:positionH relativeFrom="page">
            <wp:posOffset>3145790</wp:posOffset>
          </wp:positionH>
          <wp:positionV relativeFrom="page">
            <wp:posOffset>170815</wp:posOffset>
          </wp:positionV>
          <wp:extent cx="4264025" cy="591185"/>
          <wp:effectExtent l="0" t="0" r="0" b="0"/>
          <wp:wrapNone/>
          <wp:docPr id="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4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22F">
      <w:rPr>
        <w:rFonts w:ascii="Calibri" w:eastAsia="Calibri" w:hAnsi="Calibri" w:cs="Calibri"/>
        <w:color w:val="727272"/>
        <w:sz w:val="18"/>
      </w:rPr>
      <w:t>Dirección de Docencia e Innovación Educativa</w:t>
    </w:r>
    <w:r w:rsidR="00FF122F">
      <w:rPr>
        <w:rFonts w:ascii="Calibri" w:eastAsia="Calibri" w:hAnsi="Calibri" w:cs="Calibri"/>
        <w:sz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B23E8" w14:textId="57CDD7FF" w:rsidR="0034444C" w:rsidRDefault="0034444C" w:rsidP="0034444C">
    <w:pPr>
      <w:pStyle w:val="Encabezado"/>
      <w:ind w:left="0" w:firstLine="0"/>
    </w:pPr>
    <w:r w:rsidRPr="00652A92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EE431A0" wp14:editId="3D2C287F">
              <wp:simplePos x="0" y="0"/>
              <wp:positionH relativeFrom="column">
                <wp:posOffset>2051685</wp:posOffset>
              </wp:positionH>
              <wp:positionV relativeFrom="paragraph">
                <wp:posOffset>178435</wp:posOffset>
              </wp:positionV>
              <wp:extent cx="4257675" cy="715010"/>
              <wp:effectExtent l="0" t="0" r="0" b="8890"/>
              <wp:wrapNone/>
              <wp:docPr id="32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715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E8695" w14:textId="77777777" w:rsidR="0034444C" w:rsidRDefault="0034444C" w:rsidP="0034444C">
                          <w:pPr>
                            <w:ind w:right="75"/>
                            <w:jc w:val="right"/>
                          </w:pPr>
                          <w:r w:rsidRPr="00896ECA">
                            <w:rPr>
                              <w:rFonts w:ascii="Soberana Sans Light" w:hAnsi="Soberana Sans Light" w:cs="Arial"/>
                              <w:b/>
                              <w:color w:val="737373"/>
                            </w:rPr>
                            <w:t>TECNOLÓGICO NACIONAL DE MÉXICO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431A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left:0;text-align:left;margin-left:161.55pt;margin-top:14.05pt;width:335.25pt;height:5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jd9wEAANEDAAAOAAAAZHJzL2Uyb0RvYy54bWysU9tu2zAMfR+wfxD0vjjOkmYz4hRdiw4D&#10;um5Auw9gZDkWZosapcTOvn6UnKbp+jbsRRAvOjyHpFaXQ9eKvSZv0JYyn0yl0FZhZey2lD8eb999&#10;kMIHsBW0aHUpD9rLy/XbN6veFXqGDbaVJsEg1he9K2UTgiuyzKtGd+An6LTlYI3UQWCTtllF0DN6&#10;12az6fQi65EqR6i09+y9GYNynfDrWqvwra69DqItJXML6aR0buKZrVdQbAlcY9SRBvwDiw6M5aIn&#10;qBsIIHZkXkF1RhF6rMNEYZdhXRulkwZWk0//UvPQgNNJCzfHu1Ob/P+DVff77yRMVcr3s1wKCx0P&#10;6VEPQXzCQSxif3rnC057cJwYBnbznJNW7+5Q/fTC4nUDdquviLBvNFTML48vs7OnI46PIJv+K1Zc&#10;BnYBE9BQUxebx+0QjM5zOpxmE6kods5ni+XFciGF4tgyX3C3Ugkonl478uGzxk7ESymJZ5/QYX/n&#10;Q2QDxVNKLGbx1rRtmn9rXzg4MXoS+0h4pB6GzZAalaRFZRusDiyHcNwq/gV8aZB+S9HzRpXS/9oB&#10;aSnaL5Zb8jGfz+MKJmO+WM7YoPPI5jwCVjFUKVUgKUbjOoyLu3Nktg3XGsdg8YobWZuk8ZnXUQDv&#10;TZJ+3PG4mOd2ynr+ies/AAAA//8DAFBLAwQUAAYACAAAACEACWRY4eAAAAAKAQAADwAAAGRycy9k&#10;b3ducmV2LnhtbEyPwUrDQBCG74LvsIzgReymiaRtzKaIUJBiD1YfYJKdZkOzuyG7TePbO570NAzz&#10;8c/3l9vZ9mKiMXTeKVguEhDkGq871yr4+tw9rkGEiE5j7x0p+KYA2+r2psRC+6v7oOkYW8EhLhSo&#10;wMQ4FFKGxpDFsPADOb6d/Ggx8jq2Uo945XDbyzRJcmmxc/zB4ECvhprz8WIVPJghObyf3uqdzhtz&#10;3gdc2Wmv1P3d/PIMItIc/2D41Wd1qNip9heng+gVZGm2ZFRBuubJwGaT5SBqJp+SFciqlP8rVD8A&#10;AAD//wMAUEsBAi0AFAAGAAgAAAAhALaDOJL+AAAA4QEAABMAAAAAAAAAAAAAAAAAAAAAAFtDb250&#10;ZW50X1R5cGVzXS54bWxQSwECLQAUAAYACAAAACEAOP0h/9YAAACUAQAACwAAAAAAAAAAAAAAAAAv&#10;AQAAX3JlbHMvLnJlbHNQSwECLQAUAAYACAAAACEAkbM43fcBAADRAwAADgAAAAAAAAAAAAAAAAAu&#10;AgAAZHJzL2Uyb0RvYy54bWxQSwECLQAUAAYACAAAACEACWRY4eAAAAAKAQAADwAAAAAAAAAAAAAA&#10;AABRBAAAZHJzL2Rvd25yZXYueG1sUEsFBgAAAAAEAAQA8wAAAF4FAAAAAA==&#10;" filled="f" stroked="f">
              <v:textbox>
                <w:txbxContent>
                  <w:p w14:paraId="558E8695" w14:textId="77777777" w:rsidR="0034444C" w:rsidRDefault="0034444C" w:rsidP="0034444C">
                    <w:pPr>
                      <w:ind w:right="75"/>
                      <w:jc w:val="right"/>
                    </w:pPr>
                    <w:r w:rsidRPr="00896ECA">
                      <w:rPr>
                        <w:rFonts w:ascii="Soberana Sans Light" w:hAnsi="Soberana Sans Light" w:cs="Arial"/>
                        <w:b/>
                        <w:color w:val="737373"/>
                      </w:rPr>
                      <w:t>TECNOLÓGICO NACIONAL DE MÉXICO</w:t>
                    </w:r>
                  </w:p>
                </w:txbxContent>
              </v:textbox>
            </v:shape>
          </w:pict>
        </mc:Fallback>
      </mc:AlternateContent>
    </w:r>
    <w:r w:rsidRPr="00652A92">
      <w:rPr>
        <w:noProof/>
      </w:rPr>
      <w:drawing>
        <wp:anchor distT="0" distB="0" distL="114300" distR="114300" simplePos="0" relativeHeight="251667456" behindDoc="0" locked="0" layoutInCell="1" allowOverlap="1" wp14:anchorId="17419AA1" wp14:editId="475661FA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2496820" cy="1075055"/>
          <wp:effectExtent l="0" t="0" r="0" b="0"/>
          <wp:wrapTopAndBottom/>
          <wp:docPr id="323" name="2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P SOBERA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6820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70D50" w14:textId="77777777" w:rsidR="00FF122F" w:rsidRDefault="00E23CF7">
    <w:pPr>
      <w:spacing w:after="0" w:line="259" w:lineRule="auto"/>
      <w:ind w:left="0" w:right="-447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DC0A5D" wp14:editId="0286791E">
              <wp:simplePos x="0" y="0"/>
              <wp:positionH relativeFrom="page">
                <wp:posOffset>340360</wp:posOffset>
              </wp:positionH>
              <wp:positionV relativeFrom="page">
                <wp:posOffset>21590</wp:posOffset>
              </wp:positionV>
              <wp:extent cx="2016125" cy="867410"/>
              <wp:effectExtent l="0" t="0" r="0" b="0"/>
              <wp:wrapSquare wrapText="bothSides"/>
              <wp:docPr id="20440" name="Group 204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16125" cy="867410"/>
                        <a:chOff x="0" y="0"/>
                        <a:chExt cx="2016430" cy="867156"/>
                      </a:xfrm>
                    </wpg:grpSpPr>
                    <wps:wsp>
                      <wps:cNvPr id="20442" name="Rectangle 20442"/>
                      <wps:cNvSpPr/>
                      <wps:spPr>
                        <a:xfrm>
                          <a:off x="379476" y="457010"/>
                          <a:ext cx="4183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37C589" w14:textId="77777777" w:rsidR="00FF122F" w:rsidRDefault="00FF122F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441" name="Picture 2044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6430" cy="8671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DC0A5D" id="Group 20440" o:spid="_x0000_s1030" style="position:absolute;left:0;text-align:left;margin-left:26.8pt;margin-top:1.7pt;width:158.75pt;height:68.3pt;z-index:251662336;mso-position-horizontal-relative:page;mso-position-vertical-relative:page" coordsize="20164,867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m7f660wIAAN4GAAAOAAAAZHJzL2Uyb0RvYy54bWykVW1P2zAQ/j5p&#10;/yHyd0hTQluipmgaAyGhgWD7Aa7jJBaJbdlu0+7X785OWlrYG/tQ65w73z333Evnl5u2idbcWKFk&#10;TpLTEYm4ZKoQssrJ92/XJzMSWUdlQRsleU623JLLxccP805nfKxq1RTcROBE2qzTOamd01kcW1bz&#10;ltpTpbkEZalMSx1cTRUXhnbgvW3i8Wg0iTtlCm0U49bC16ugJAvvvyw5c/dlabmLmpwANudP488l&#10;nvFiTrPKUF0L1sOg70DRUiEh6M7VFXU0WhnxylUrmFFWle6UqTZWZSkY9zlANsnoKJsbo1ba51Jl&#10;XaV3NAG1Rzy92y37un4wkShyMh6lKTAkaQtl8pGj8Ako6nSVgeWN0U/6wYQ8QbxT7NmCOj7W473a&#10;G29K0+IjSDfaeO63O+75xkUMPkL6k2R8TiIGutlkmiZ9cVgNFXz1jNVfXjxMzwB5/zA5n2BVY5qF&#10;sB7cDkynoc/snkr7f1Q+1VRzXyGLBL2gcjxQ+Qg9SGXVcE/nGLEhCLBGLvub7Wk9YupsepFOJyQC&#10;StLzKTRI6NeBszSZnfWMJbPZxSg9SJxm2lh3w1UboZATA0h8k9L1nXWBo8EEy9NIPKW6Fk0TtPgF&#10;+LNZwIeS2yw3oV+GTJaq2ELitTI/7mETlI3qcqJ6ieBygNioJVFzK4FwnMNBMIOwHATjms/KT2tA&#10;82nlVCk8XIwfovWwoJKLuRYsg18/HSC9Kumftwi8civDSe+k/SsfLTXPK30Cg6ypE0vRCLf1SwlI&#10;RlBy/SAYjgteDrsjGboDLDCw740EGR1s8SUWAe8HjpaN0FghZAflHjLstKOd8EbWYd9cKbZquXRh&#10;gRreAHolbS20JZHJeLvksA/MbeEB0cw6wx2rMWAJgbGhQ3vsFB7lHhhi/kVHQ+3fnv3fjfA/drJH&#10;E+J7EeD4fvFLFKSDLf3y7q32f0uLnwAAAP//AwBQSwMECgAAAAAAAAAhAOI83IrUIQAA1CEAABQA&#10;AABkcnMvbWVkaWEvaW1hZ2UxLmpwZ//Y/+AAEEpGSUYAAQEBAGAAYAAA/9sAQwADAgIDAgIDAwMD&#10;BAMDBAUIBQUEBAUKBwcGCAwKDAwLCgsLDQ4SEA0OEQ4LCxAWEBETFBUVFQwPFxgWFBgSFBUU/9sA&#10;QwEDBAQFBAUJBQUJFA0LDRQUFBQUFBQUFBQUFBQUFBQUFBQUFBQUFBQUFBQUFBQUFBQUFBQUFBQU&#10;FBQUFBQUFBQU/8AAEQgAjwFL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KACiiigAooooAKKKKACiiigAooooAKKKKACiiigAooooAKKKKACiiigAooooAKKK&#10;KACiiigAooooAKKKKACiiigAooooAKKKKACiiigAooooAKKKKACiiigAooooAKKKKACiimUAPorl&#10;bzxFPfafLNpWz97BK0EtxG3+vT+Bk4P8NYM3ii4li828kudNurW6tbiW28z5PKeXym2tx5kf8VAH&#10;otMjkSQfI+/b8p215iY7z7HImiyXH9ppPqCSbN3+r/feVu/4Fs21avM27XiaXMNOsms4kjeTdFE9&#10;yrM+1m4+8i7WagD0qisHTL/y/CsF95ciF4fOWGeTc4ZuVj3H67az/D/jaK+tdLS8AS/uLEX9z5H+&#10;qgXau7c3/AqAOuoqrb3EV9bpNC8c0L/Mrx/MrVaoAKKKKACiiigAooooAKKKKACvHvHHx2Ok+Oov&#10;A/hbQ5PFPixo/OltxcLBBapjO6WTnH0xXsNfD3ibxRqH7P8A+1jq/iHV7SWfSNY3fvs/8u0nl/Mn&#10;+4y/dq4gez+N/jR8Q/hVpD6z4m8CabfaKn+uuNF1VmeDP99XiFetWmtXuteFLPV9Ms45bq7tYrmK&#10;0urjyl+dQ21nCP6/3ayrpvDnxp+HmoW1pqMeo6Lqtq9u1xaOrldy89fusP8AarqtP0+PTrC2s4hi&#10;G3jWJP8AdVcCoA+fD+1Nr5+JFx4Ft/h79r8QQyPF5MesoiPtTfuVniH8Na/jb46+Ovh9okmr618L&#10;JI9Nh2+bNBrsUpTJx822OvKtK/5P+n/35f8A0gr6k8b2eja7o58Pa3IPs+tlrNIfM2NMdjOVX/gK&#10;mtALmoahqf8AZCXGlWFvd3jBWFvdXJgTaf8AbCP/AOg14Nof7VfiTxP44u/CGl/Djz9es5JUnhk1&#10;pERPKba3zGKvpCNBGgVeFWvjn4Nx+X+2x40/39Q/9CjpAeoa5+05dfD3V7S08f8AgjUPDdtdf6rU&#10;bS5S9t8+hKYr2vS9UtNc0+3vrG4jurO4jWWCaM7ldW+6wrwn9tyOy/4Uqz3Oz7Suo2/2Zv4t+Tu/&#10;8h766/8AZktb6x+BXhGHUd6TfZWZUk+/5bOzR/8AjpFAHq9FFFQAUUUUAFFFFABRRRQAUUUUAFFF&#10;FABRRVHULxrHT57hLeS4eJNwhj+Z3/2aAItS1q10v/W+a7bN+yCJ5X2/3tqqa5vw/wCKLpZoY7uO&#10;S6hvH/c3kEsUkP8AFjaA2/adv92qTX+p6lq2m6jZ3lq8M++3Se3icqG+/wCTKhO7+H73y7atfaLD&#10;w1erYRW9vNrbxyyokafLCrtwvspagDYj8MvDq8lzDd7LGWb7S9r5Y/1v94N71r2+nw2dvHDDHsjj&#10;GxRndhfxrI1jxRFp81hZDy/7TvfmjtpP7q43sf8AdrBs9WupfMmmeRJ7T51/eb+vyMrRj+7/AHqA&#10;Nq+8WwQ/ZvKSN45ess8nlKny7l7H5m7VN/wkU0Q/fWkec7dkdx83/kRUrmLeT7To8kz28f2VH/dQ&#10;xyebDOq/e/dnO35vlqKZY9PvLi3MomtIk82JZN0uxQ6rPHt5Zl8vY3+zQB1wv9N1T7PFOdjs++JJ&#10;xt3t/st0b/gNc3qHgdrNWhgG/TJHVZEgi/exwIv7uJR/EvmfM1Nk8i1mSwAkS3R1torUx7kReisq&#10;/wD7NW9E1B9FzDc3d5qSSSZL3XzOi7d3ybV/hx93738VAEdvq00Wr6Xa6WZLt2hlub7y41RZ2VVT&#10;vgL8392uu0/UrfUY5Ps8schhfypVjfdscdVrH1TR/tzDUtOuzA8sPlNNAd2+D7/7rnarH+9Wd4Zs&#10;tRs9I0+6t5EEdw0bNp8CIkUMbD5iXPzuy8/Nu+bHSgDuKKKKACiiigAooooAKKKKACuR+JHw50P4&#10;oeGrjRdctvPgf/VzR7fNgf8AvRsR8rV11fOHw7/aJs/Dmr+JfC/xAvZdKutP1S6jsNR1JG2XUHmt&#10;tUvt6r/6DigDxXXfB3jb9jnxdb69pV3/AGt4buH8osdyxTf9M50/hbb916+2fA/iy18c+ENJ1+wW&#10;RLXUIFnRJPvJu/hP0r54/aM+IWm/GbwpD4H8Aj/hMNWvbuJ5JdPRnhtURg29pfuf+PV7h4H0XT/h&#10;D8MdH0q/1COG00m1SGa7mfau7+I/99NVyA+TfEHhWLxt+2rqmi3F5qOnQ3DuWudMuPs9wm2z3fLJ&#10;XtWkfs4nwX8V/CPiPTtb13XbW0+1R3Ka1e/afJ3QMsbJnH8VeDD4iabpv7YU/jD95J4e+2tC95HG&#10;7pta18nzOF/vV9GeM/2qPBOi+Hbu70i/k1rUljb7NZw2c/zyfwgkx/LTA9pr4h8DWWu3n7X/AI3j&#10;8P6jZ6XqHnXv7++s2uItu5fl2K6f+hV9TeCPEraL8LfDuqeL9Ujt7uayhe5ur51i/eOoO2vk74S+&#10;NtMsf2rvEHiO7uPsuiahNexxX08bJF8zZj+Y/wB7bRED6Bk/Z5m8YeKLDXfiD4ml8VGxfzLbSobc&#10;W+no3q0RZ91ezpGI02oNi1X0/ULXVrKK7s547q1mTfHNC+5XX1zVyswCiiigAooooAKKKKACiiig&#10;ArOvrjydQsE/56uy/wDjtaNc/wCIJPJ1TRP9q62/+O0AdBRRRQAVyur6pdalLdQaFdxpqGnv++hk&#10;Cur7lzt68V0z/u0PG/8A2a8yaSC6u7cNolxHJNNsn1VJHspYZHb7qb/nk2/980AdP4b0dpLo6zd/&#10;Y5r6RNgmtLd4PruVmPzUutaLJca5Hdw2dvdxsiJJvC7kZGba3P8A10ena3c61pMsH9nWiX1msW1t&#10;5LS7uf8A61R6h4wEekia2TfeNP5EUUnyrk/Nub/ZCfNQByWr3lxLqFx9s/tbTXfZDv8AuRIy/N5c&#10;Tfd+b+989XH0W40nT0s/Pl1H7QXm/eXCJsi/hh3HDNSaZplz441BL29llm0a3kWSGdl2/bW67lX/&#10;AJZwj/x7+9UGpav9su52mMtqiea/mQfwKu1e6n7tAC3kkt95iXNx5fnI/wAlv88se/cv+6u1f9qs&#10;/UJPtMlw81v59k8D7UuP+W8twsKLHuON3+1UkclvJqFvbQxyTzPu3fwJ8m1VXby23dH/AHqkk+3X&#10;2j2dzDbx3d6ifuE8xdkETbfLk7UAW3uPL1J5vMkgSKNHZ4YmaLzUXy/LR/8Ae/36yLjUP9aifc+/&#10;sj+T/gUePu/3tv8A21X+NKtx4kuJNOh8y6heeWV18xHlkX5d0mzj+HZ/n75Z2MLW9vNdyR2/kp9p&#10;n2D/AEiD90zr6r/tb/8Arov9+gC94U8UfZbwW9wSLaeTLOP4JTxu/wCBN97/AG/9l61PGGlOLiFI&#10;bi4hhvHZJ38xmRPl+6kQ/wCWjfw1x15piRx+TDJ9udPvQx/6J5ivK0KrHljtZGVF/wC/f+xXoXhv&#10;UNQ1rwjHNqtvJpmoqjpL9x3Rl43r1WgCXwzrFrefaLCxtJILLTz9mV32hHYfeVf93vXSV514dhn8&#10;P2+lyzx2ccEzrFBbyXDy3Hzv97du2s38TbVr0KgBaM+9cHqHwtlv/wDmdPFFr/173cSf+0qxrj4F&#10;3Ezbv+FleOU9k1OL/wCM0zncqn8n4nqm4etG4etePv8As9XDf81O+IA+mrx//Gqib9nGc/8ANVPi&#10;EP8AuMJ/8arPXsR7Wt/z7/FHs28eo/OjePUfnXjH/DN8/wD0VT4hf+DhP/jVH/DN9x/0VT4hf+Dh&#10;P/jVHM+xHtq//Pv8Uez7x6j86hnhiuY9kyRyJ/dcbq8d/wCGbp/+iqfET/wcJ/8AGqX/AIZvuP8A&#10;oqnxC/8ABwn/AMao5n2D2tf/AJ9/ij2KCGG2j2QxxxJ/dQbafuHrXjX/AAzfcf8ARVPiF/4OE/8A&#10;jVJ/wzdP/wBFU+In/g4T/wCNUc0uwva1/wDn3+KPZ/TFK3Gc1i+GdDfw1oNppraheaq9vHsN9qUn&#10;mzzf7Ttxk1PrWmnWNHvLBbqexe4haIXFq+2WHK43I394etaHdHW3Noae5fWjK+teHf8ADM15/wBF&#10;Z+If/g3T/wCNUn/DM17/ANFZ+IX/AIN1/wDjVReXY9H2GH/5/fgz3LK+tGV9a8N/4Zmvf+is/EL/&#10;AMG6/wDxqj/hma9/6Kz8Qv8Awbr/APGqLy7B7DD/APP78Ge47h/eH50bh/eH514h/wAMy3f/AEVn&#10;4h/+DdP/AI1R/wAMy3f/AEVn4h/+DdP/AI1S5n2D6vh/+f34M9vyPb86Mj2/OvEl/Zmux/zVj4hn&#10;/uLp/wDGqlX9m26/6Kt8Qv8AwbRf/GarTsL2ND/n7+DPaNw9RRXkdv8As/3MPX4nePH/AN7UoD/7&#10;Qra0/wCEc1j/AMz14sn/AOu99E//ALSq9DCVOl9md/kei0VnaZp502z8kXlzd/8ATW7k3t/StGpO&#10;cK5jxZ/yFfD/AP1+/wDstdPXNeKo/M1TQP8Ar7/9loA6WiiigDM1u3nvNHu4bbZ50sbInmOVXn6V&#10;g2ljrkmpQG8t447VLrzle3vN+xPK2+XtKL/FW74g1J9F0K/vobc3UlvA8yW4O3ftX7tec+EfEmt6&#10;t8RtlxFeNYS2gmaJ7iIRWrP8wXao3M23Z/6FQB6NJqnmSX1tbRl7yBA+2RGVGJDbRu/4DXneoWi3&#10;lhb7Y5J2inbzYo4/neDytjbV/vL/ABRf9dK6Hxgsumv/AG0skjG3TzBHn93uX7q8Y+U5f5mqpdax&#10;p1xqRv7R/ssSv+9mkjZU8wMvlyN/suu9fMoA0f8AhOreK3TZJbSOo+bzJGt//HXT5a5zWrdbqa4v&#10;1uNiXe+FLO7j+S1b7rrJgn70jU/V5NV1S6fUrc/btOfZthU74ngLsrMyj7y7fm/vVThnWS6e3n89&#10;4vnyl1t3bn+ZppV2/u9+77v92gCGO3svMuPO/wCJkmx4Whu41RNzMssjf7XzL8v92rGnxv8A2pHN&#10;cyXEHkv5zJHGyfdX/d27fm/9F1Jp9mn2fzk+0JPv3ywySLLv/iWPdt+6y/8AxFUpL5vJlWZ/slmY&#10;/NWS4kZ/Mk6bWZ2PzblT/wAhpQB1UeizX+i7oPMMfk+T9h8zZ5bIfvI/97cu75qwP+Ejt40tNS2R&#10;/aonlsf3kfleeys26F4/4ZP4l/66VoprepaVHZ+dH9hn+fzYX+dfvbV3f7yruq1Jpul+L7WRIoo7&#10;LU/tcN/JE4/5axsvzf7WV+WgDnbx7Wx/49kkk/s/c8SSf8t7Z1ZmjZv7w8ncjf8AXOu68K3A+2a1&#10;bR8wpd+dH/uyxrJ/6ExrzbULPULHVPsbxxuiawmlb/4/IeBWib/2Wu6+GN3FfeHZr2GXzxNPjd/u&#10;Kse3/wAcoApxaDqsWoSzWemWemzR72a7jiiR7pi3yquM7Y/7275q775q8iPjbWTeWFwZ9kawYl/u&#10;fKsjNIy/8BSvUrGSS4sreWRU8x41Zv3Z6kZNAF2loooAKKKKACvPfB3j698ZX2qJbxWcB06a4s7m&#10;1k3efayo37rf/eV1+b5a9CrhLX4f3DeKrbxDd3ltLqltay2izQWhiaZH27fO+c7tu2gDD0X4vXMn&#10;w7/4SzUre0eFrKK4WxsZGeVZJW2RxNn1b+KuwtrjxMLq0+02+ntDNu8/yZG3WvyMV6/6z5vl/grl&#10;tJ+DS2vgU+E7/UY7iwNklp9ptbTyLhmRg8Upfe3zI33a6vT9O1+GaD7dq1pcpGjbvJszE0zbcBn+&#10;c4/4DQBy3gT4man4ovNDhvNMgRNUtbq5V7V2f7N5Mqx/vM/3t9T+GvHGu+Jv7RWK20sS211e2i2/&#10;nsshaGUxK/8Aus1VfB/whl8G3WkXdjqcYubZJYL7ZZ7F1CFpWkUMu/5ZEZjh/f0rX8IeBb3wte3E&#10;rX9ncpc3t1eSsmn7Jf3zs/l795+VWNACaD4n1/VPEmsWD2dh5OlX0VpO8bsrOrwRzeYM+nmfdq54&#10;f8cxa94t1zQvs8kD6eiSQzSdLqMsyOy/7skbrSaX4T1DSdR8VXkWqQifW51uYj9l/wCPVlt44Vz8&#10;/wA/+r9qzLX4Y/2TrnhzVNNvFtLrTIXtbw+Uz/bYnClgfn+X94vmUAVvD/xL1LUtasLK50638m61&#10;S/03zLWRt0P2ZpBvYEfdby/1q94L1ee91vxtc388gh0/Ufsap5jPEipBHKWVf4f9ZWdpPwjudH1a&#10;DWLPWI4NVXULq5mmSzwtzbXEvmvbuu/5sN9189hV/wD4VzefZ/Edv/akHka5qi306fZm/wBVsjSS&#10;L7/8Sx/e96ANXwD4zXxtpNxcvayWF1b3UtnPbSfeRlwy/nGyN+NVJfEutXHjbV9DsLawCWNjb3az&#10;TyPl/NeZdvH3f9TUmieBD4d8aavrFjdxw2GpQRLNp3lN/r0483fu7rhfu9qH8H6nD4y1PXbPVLaH&#10;7baW9p5M9k0uzymkZWz5q/8APSgDm2+L1zeJoi29pbWM93qt1o96l9JuS1nhikdsMMbl/d16Jo91&#10;Pe6Xaz3Hl+fLGrv5D7ouf7rVxNx8I1hj0D7DqEYbTdQuNSma+t/tH2yeZJEdpMMvP7w13Gk2k1np&#10;1vBPJFNPHHtaSCLyk/BMnbQBoUUUUAFJS0UAFFFFABWNrVv52qaOf7szN/47WzVaS2D3UEn/ADz3&#10;frQBZooooAwPGVlZal4Z1C31G0ku7F48Sxx/e25+9z/d+9+Fec+BF/4nEV/plhBNNdJb2/2n7P5X&#10;k2qJ8zMvHzHbtr2WvD9Q8T6+vjrW9KM8kl6jxTWoh3RW8cQ52yZ/2fmoA9H8caLdapaWc1n5k01j&#10;Otx9iEirFdY/5Zvn9K5SbW7S8k+3R395He6ZOzz20fyPuMv/AB7t/vMyf7NdT8OvEUPiTwfYXP2/&#10;7fNs2Sy/dYuPvelM8Q3Nvqd9/Yt7b3MFr8l2t3AWXDI2/wBP7y0AZmqa1dNqVh5l59lvD8jQ2tx5&#10;sW4eZubbtG7Zt+arev8AiLw9qF8ukXN3J9pV03vbo2Yf4xuf+6ar38t3p9pPdyeILaewl/dRyi3Y&#10;y/7XzRug3f4VmWfiD/hHYdbFxZzreQ3T3fnfctZoz8sW6baVjXZj71AHX6bpOkXn+mWcnnx+W9n+&#10;7k+Xh/m/4FuWuVvpf7FniKRRjbGlmt4n713Xou7+9uqpeSeHJJLP7HeadffYfNv/ACbS9ZE81V/d&#10;tIoY/wDfTVS0PwJctpdqNQuP7Ms2tfOTRYN1u1ouz5181fm+9/8AZb6ANzULGeOwjuJo+f8AVS+X&#10;Jv2SL8vb+9WRHby21xHCn7x3+eJI5P3v+9F/n/4iqupaLdeB7y0/sTU5Li5trKW4g0iSTeh+6u2W&#10;Xhmj+b5N1dXb69q97cXFzF9niton3W1uluz/AG4eVu+//D8yvtoAk021fxDI7yxyJ5U9vcfbPKKr&#10;O8f8Ow4YNT/Buk3Gi+DLiAP/AGdd3E91NE0ibvI8yV2Qsv4ioI7e+8TTySSi4k0yUrbzrJvtd6/N&#10;uKp975T/AN9Vn/Ei6Zr600oXH2eBLbzsP9x/n2fM3+x1/GgCpb+Ebr+2orqfT7fVLtZokvBayJFB&#10;8vzecyn1Zt2yvVq8x+F6Xcmp3GHkSzy00kf+0x2orf8AAVr1GgAooooA53xx4qHgvwxd6ybOS+jt&#10;thaGN9rHcyr3/wB6s/XvHFz4dsrKS60iTz7vUYdNjijnXbuk+7Ju/u0/4p+G73xZ4F1PSLCOKS5u&#10;wigTPtXh1b/2WsHXPCes6lo2lw2ml2VibLWrfUVs0uPlKI+9vn2/eZqANDWfianh2TV7a+0yaHUN&#10;P0yTVlt/MVluYIvv7H/vDj73rWlN4wZIPC832A51qZYV+f8A1O6Jpvm/4DHWNefD658Xalf6hrrp&#10;bGbSrjSba1tjv+zxzf61y/8AEzbU/Kn6FoWuXDeHbbVoreKDQcOtxBJvF5IsDwq23/lmu2QtQBLZ&#10;/EOfXNFuNZ0jRJdR0mFpFSb7QsUtyqNtZoUP8Py/xMlauteONP0HxNoWiXPmG51h5kgdfupsTf8A&#10;N9e1c74U8P8AiXwJo1v4b0+2tL7Tbd2S01CWTa0ELMTteLHzMns3ze1VfF3gHV/E9rrd15n2fXft&#10;UE2lOk5MMPkNuiJX/e37v+uhoA6ZvGMl74g1DRtJsPtt1pvlfa5J5fKiRnXeqZ2lmbad33e9QWvj&#10;qQ6xoGm3GkzWU+qw3UreZIv7jyGUOrY/3+Kz7Pw/r/hrxFqmsafZW+ox615Vzd2Mlx5LW1ykSxsy&#10;PtO5Sq/pU2oeGdX1fxV4avr1Ld4bWxu7a92OV+afy/ufTy6AKVx8S5/7Dg8XQ2kn/CHxwvdSum37&#10;Q8HX7Rs/557fmx96tL/hZ1jH48h8Mz28kL3cKTWV996C5Yqz+WP7rbV3ViW/gvxDb+BR4Azbtpos&#10;v7MXW9/zfZtmzHkY/wBZ5fy/e6/NWjcfDm31r+09Mv7Xy9GaC1isZYpP9IhaDdskVv4WX+FqAOp8&#10;P6tJrWnyXElv9ldZ5odnmb/9XKybv/Ha4vR/jFDqVrp8zaRcQDUYb2a0HmK4drVsSKf7v3flrqPA&#10;+i6l4e8LW9jqV6dV1FHleW88vyvOdpWfdt/hzurn/hx8OF8P+FTY6rBGdSxdQtcRyb28qaVn2qT9&#10;371AFqDxle3Wn+HNd8hv7P1v7PFHY/KrQ+cu8O7/AMWP9n1pkPxSSbxAdMk0u4jQ6w2iLcLIrfvh&#10;b+fu2/3dtVvD/hPW4rDw7oupJAljoDw7b2FwWvPKTYnyf8s/7zVi2/wr1iTxpd6kTb6dv15dXW+t&#10;33TmARRo1r2+V/L+b60Ad54V8WN4pt9TdLP7I9lfTWG2STdvaNtrNx/DWDpPxct9Y0jQZ7fTLj7f&#10;rUlwlpY71+7CxDu79FUbf1o8F6J4k8N3WpwvaWf2S81e61JpBcbmEcnzLHjb97d/F7Vh+HvhrrXh&#10;3R/DN3C1u+uaD9tQW7SfurmGeXey7v8Alm3CfNQB6Bp+uXbyX8eqaf8A2cLONZjNHP5sUitu+6do&#10;PG3+7TfBfi+z8deG7TW7FJI4LgumycbXRkdkZW/4EtY2r2fiTxDpElpdW0FlDdTxxzwx3PzpbDmT&#10;5/7z/do8F+E77wz4q8RlW8zQdQnW8gEkm+RJyoEv/AXxuoA7uiiigAooooAKKKKACiiigArkfHOg&#10;W+r2dneTR3kj6bOt1ElptPzL3ZW+9iuuooA8W0HWj4Phj1vXftkcPky7ITEpb97LJM0m3ll/utXp&#10;cmqPrXh2O806OOc3MCTJDOP4H5+Ybh/DXLfEzRZTdWGrxPeSTWz7YooLdXXcc8M4G9VP8X8Ncr4R&#10;1qHwT4hkVR58OpQok++5+e1u0V9tvs27m+XYqttoA7iPRbjTbeN7jTZJAr+dI1hcfP6+WynG5R/v&#10;U+6ury10jSItPu7e+tdQnWGCa7jZ2eNomcbvmG77v/fNaNvHB400vS9SaS4hT5Z0RDs/76U1Frnh&#10;y58i0bTnEklvdJcRxXUnyJtVl+X/AL6oAyNanu7q4u7F4LSe9ee3VI4I9jzKkvmbdztt/wBWr1V1&#10;rT9ZvLO+vp5tU0yz09GeKBr3a0y/M8jv5JO7+6q7q0Naa31a4S4VNQtrpU2N/wAS+d8Mr7kb5V/h&#10;b/x2Sld7qTw3c6XYQXFxO8bJH9ot5bfER/h8x127hu+X6UAYtxoel6bokdtbT6ho15dyJN50Z81X&#10;kfb8rMf9Yq1X0jTH8UXF3YabrlxY/Yp9881vZpC7szfvP3g/iauivvDpt7O2ub3U7fTbiC1it45E&#10;Rl2beqht4LVc1fXLnTdAsLuwuI7qGKeCK7uLuNt3lbtsjbePmoAT+0tF8EfZ9ItxHbpzLLn+BdrF&#10;pGb+98tcrHoP2yznv9Fs5NVtv7QlvPsN/ceU3nuv8LFT8vzbtv8AerEuNL1S7vrjzrPVIo7i9e5S&#10;aO3ZmdC3y9F/d/8AAvmr0bwR4Zk0Wz864HlzS8/Z8/LCv/xVAG/pel2mk2kdtZ2sVnCPm8qBNi7q&#10;v0UUAFFFFABRRRQAUUUUAFFFFABRRRQAUUUUAFFFFABRRRQAUUUUAFFFFABRRRQAUUUUAFFFFABR&#10;RRQAUUUUAFcj4k8IPqN0NRhuLqeaEPs06S58q1nym3bJhT8tddRQB4X4in1DSr64GrX+oWo0/wD4&#10;mTtpsm+FN3ypCm/b/wChU/wzrmqaP9rtNC1C31bDvfzQ3aPCjq+7/VOXPlx17NeafbalAYLu3iuY&#10;u6Txh1/Wo49NtLWSeaGCOOebassiIu58cDdQBw1n4u1+TVbO3uY7O3Lv5rJ5ez/RVVvMkVi+7bu2&#10;feVKdpfibxJ9ls/Pgs7qSSFDu+5E8ny/Ksod/m+b+Je1W/8AhV+nSyf6RPcXcLozXCSH5rqXdnzJ&#10;W/i2/wAK/dqxo/w/g0u/+3NdyT3qzb/PSNYXmXb92bZ8sn+9toA82v31rUNTvLnV5Liwupf3LW0m&#10;1ERf4Vjbedu7/ZWWur+HdneSTXCT/aJLbY0Oy3+S3j/3mJ3SN/tf+O13114f02+vI7ufT7Oe5X7s&#10;0lurOP8AgVaH+roAx/DGgr4Z0tLCO8vL9FdnE19L5r/M33d3tW3RRQAUUUUAFFFFABRRRQAUUUUA&#10;FFFFABRRRQAUUUUAFFFFABRRRQAUUUUAFFFFABRRRQAUUUUAFFFFABRRRQAUUUUAFFFFABRRRQAU&#10;UUUAFFFFABRRRQAUUUUAf//ZUEsDBBQABgAIAAAAIQDt/h6u3wAAAAgBAAAPAAAAZHJzL2Rvd25y&#10;ZXYueG1sTI9BS8NAEIXvgv9hGcGb3Y1pq8RsSinqqQi2gnibZqdJaHY3ZLdJ+u8dT/Y4vI/3vslX&#10;k23FQH1ovNOQzBQIcqU3jas0fO3fHp5BhIjOYOsdabhQgFVxe5NjZvzoPmnYxUpwiQsZaqhj7DIp&#10;Q1mTxTDzHTnOjr63GPnsK2l6HLnctvJRqaW02DheqLGjTU3laXe2Gt5HHNdp8jpsT8fN5We/+Pje&#10;JqT1/d20fgERaYr/MPzpszoU7HTwZ2eCaDUs0iWTGtI5CI7TpyQBcWBurhTIIpfXDxS/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ECLQAUAAYACAAAACEA2vY9+w0BAAAUAgAAEwAAAAAAAAAAAAAAAAAA&#10;AAAAW0NvbnRlbnRfVHlwZXNdLnhtbFBLAQItABQABgAIAAAAIQA4/SH/1gAAAJQBAAALAAAAAAAA&#10;AAAAAAAAAD4BAABfcmVscy8ucmVsc1BLAQItABQABgAIAAAAIQDm7f660wIAAN4GAAAOAAAAAAAA&#10;AAAAAAAAAD0CAABkcnMvZTJvRG9jLnhtbFBLAQItAAoAAAAAAAAAIQDiPNyK1CEAANQhAAAUAAAA&#10;AAAAAAAAAAAAADwFAABkcnMvbWVkaWEvaW1hZ2UxLmpwZ1BLAQItABQABgAIAAAAIQDt/h6u3wAA&#10;AAgBAAAPAAAAAAAAAAAAAAAAAEInAABkcnMvZG93bnJldi54bWxQSwECLQAUAAYACAAAACEAN53B&#10;GLoAAAAhAQAAGQAAAAAAAAAAAAAAAABOKAAAZHJzL19yZWxzL2Uyb0RvYy54bWwucmVsc1BLBQYA&#10;AAAABgAGAHwBAAA/KQAAAAA=&#10;">
              <v:rect id="Rectangle 20442" o:spid="_x0000_s1031" style="position:absolute;left:3794;top:4570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l4xxgAAAN4AAAAPAAAAZHJzL2Rvd25yZXYueG1sRI9Pi8Iw&#10;FMTvgt8hPGFvmlpk0WoU8Q96dFVQb4/m2Rabl9JE291PbxYW9jjMzG+Y2aI1pXhR7QrLCoaDCARx&#10;anXBmYLzadsfg3AeWWNpmRR8k4PFvNuZYaJtw1/0OvpMBAi7BBXk3leJlC7NyaAb2Io4eHdbG/RB&#10;1pnUNTYBbkoZR9GnNFhwWMixolVO6eP4NAp242p53dufJis3t93lcJmsTxOv1EevXU5BeGr9f/iv&#10;vdcK4mg0iuH3TrgCcv4GAAD//wMAUEsBAi0AFAAGAAgAAAAhANvh9svuAAAAhQEAABMAAAAAAAAA&#10;AAAAAAAAAAAAAFtDb250ZW50X1R5cGVzXS54bWxQSwECLQAUAAYACAAAACEAWvQsW78AAAAVAQAA&#10;CwAAAAAAAAAAAAAAAAAfAQAAX3JlbHMvLnJlbHNQSwECLQAUAAYACAAAACEAtOZeMcYAAADeAAAA&#10;DwAAAAAAAAAAAAAAAAAHAgAAZHJzL2Rvd25yZXYueG1sUEsFBgAAAAADAAMAtwAAAPoCAAAAAA==&#10;" filled="f" stroked="f">
                <v:textbox inset="0,0,0,0">
                  <w:txbxContent>
                    <w:p w14:paraId="0F37C589" w14:textId="77777777" w:rsidR="00FF122F" w:rsidRDefault="00FF122F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441" o:spid="_x0000_s1032" type="#_x0000_t75" style="position:absolute;width:20164;height:8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jbcyAAAAN4AAAAPAAAAZHJzL2Rvd25yZXYueG1sRI9Pa8JA&#10;FMTvgt9heQVvdWMIpURXkUqph1z8g+DtkX1NUrNv4+6q0U/fLRQ8DjPzG2a26E0rruR8Y1nBZJyA&#10;IC6tbrhSsN99vr6D8AFZY2uZFNzJw2I+HMww1/bGG7puQyUihH2OCuoQulxKX9Zk0I9tRxy9b+sM&#10;hihdJbXDW4SbVqZJ8iYNNhwXauzoo6bytL0YBe3PKts8svPysiuK1fGUFl8H55UavfTLKYhAfXiG&#10;/9trrSBNsmwCf3fiFZDzXwAAAP//AwBQSwECLQAUAAYACAAAACEA2+H2y+4AAACFAQAAEwAAAAAA&#10;AAAAAAAAAAAAAAAAW0NvbnRlbnRfVHlwZXNdLnhtbFBLAQItABQABgAIAAAAIQBa9CxbvwAAABUB&#10;AAALAAAAAAAAAAAAAAAAAB8BAABfcmVscy8ucmVsc1BLAQItABQABgAIAAAAIQBKLjbcyAAAAN4A&#10;AAAPAAAAAAAAAAAAAAAAAAcCAABkcnMvZG93bnJldi54bWxQSwUGAAAAAAMAAwC3AAAA/AIAAAAA&#10;">
                <v:imagedata r:id="rId2" o:title=""/>
              </v:shape>
              <w10:wrap type="square" anchorx="page" anchory="page"/>
            </v:group>
          </w:pict>
        </mc:Fallback>
      </mc:AlternateContent>
    </w:r>
    <w:r w:rsidR="00FF122F">
      <w:rPr>
        <w:rFonts w:ascii="Calibri" w:eastAsia="Calibri" w:hAnsi="Calibri" w:cs="Calibri"/>
        <w:b/>
        <w:color w:val="727272"/>
      </w:rPr>
      <w:t xml:space="preserve">TECNOLÓGICO NACIONAL DE MÉXICO </w:t>
    </w:r>
  </w:p>
  <w:p w14:paraId="72B67B98" w14:textId="77777777" w:rsidR="00FF122F" w:rsidRDefault="00FF122F">
    <w:pPr>
      <w:spacing w:after="102" w:line="259" w:lineRule="auto"/>
      <w:ind w:left="0" w:right="-446" w:firstLine="0"/>
      <w:jc w:val="right"/>
    </w:pPr>
    <w:r>
      <w:rPr>
        <w:rFonts w:ascii="Calibri" w:eastAsia="Calibri" w:hAnsi="Calibri" w:cs="Calibri"/>
        <w:b/>
        <w:color w:val="727272"/>
        <w:sz w:val="20"/>
      </w:rPr>
      <w:t xml:space="preserve">Secretaría Académica, de Investigación e Innovación </w:t>
    </w:r>
  </w:p>
  <w:p w14:paraId="5DB065A3" w14:textId="77777777" w:rsidR="00FF122F" w:rsidRDefault="00E23CF7">
    <w:pPr>
      <w:spacing w:after="0" w:line="259" w:lineRule="auto"/>
      <w:ind w:left="0" w:right="-446" w:firstLine="0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0" wp14:anchorId="7BE11384" wp14:editId="04B6A1D3">
          <wp:simplePos x="0" y="0"/>
          <wp:positionH relativeFrom="page">
            <wp:posOffset>3145790</wp:posOffset>
          </wp:positionH>
          <wp:positionV relativeFrom="page">
            <wp:posOffset>170815</wp:posOffset>
          </wp:positionV>
          <wp:extent cx="4264025" cy="591185"/>
          <wp:effectExtent l="0" t="0" r="0" b="0"/>
          <wp:wrapNone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4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22F">
      <w:rPr>
        <w:rFonts w:ascii="Calibri" w:eastAsia="Calibri" w:hAnsi="Calibri" w:cs="Calibri"/>
        <w:color w:val="727272"/>
        <w:sz w:val="18"/>
      </w:rPr>
      <w:t>Dirección de Docencia e Innovación Educativa</w:t>
    </w:r>
    <w:r w:rsidR="00FF122F">
      <w:rPr>
        <w:rFonts w:ascii="Calibri" w:eastAsia="Calibri" w:hAnsi="Calibri" w:cs="Calibri"/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16240"/>
    <w:multiLevelType w:val="hybridMultilevel"/>
    <w:tmpl w:val="DA101A56"/>
    <w:lvl w:ilvl="0" w:tplc="D0AE556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DCC64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2CDF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5CED1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8059F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F4E9B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2D85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80EDB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90B23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5B70C9"/>
    <w:multiLevelType w:val="hybridMultilevel"/>
    <w:tmpl w:val="22C41D2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3D2E2A"/>
    <w:multiLevelType w:val="multilevel"/>
    <w:tmpl w:val="584E0CE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1DB13EA2"/>
    <w:multiLevelType w:val="hybridMultilevel"/>
    <w:tmpl w:val="0526F5E6"/>
    <w:lvl w:ilvl="0" w:tplc="233E691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D035C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DE06B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C42BB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C25E9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D0F1E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B8F6C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A0FE4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EE5E6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D65BF9"/>
    <w:multiLevelType w:val="hybridMultilevel"/>
    <w:tmpl w:val="311A22B2"/>
    <w:lvl w:ilvl="0" w:tplc="4A2CF18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4ACD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8CA46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C2A7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0E25B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CA1C6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88162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A6E6D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5852A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7C683B"/>
    <w:multiLevelType w:val="hybridMultilevel"/>
    <w:tmpl w:val="E9480028"/>
    <w:lvl w:ilvl="0" w:tplc="3A5E99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46891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ACEE8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8ADD3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96A7A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C2529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98A68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DA99F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3278E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5C69B8"/>
    <w:multiLevelType w:val="hybridMultilevel"/>
    <w:tmpl w:val="F32C8CA4"/>
    <w:lvl w:ilvl="0" w:tplc="848C52D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86098"/>
    <w:multiLevelType w:val="multilevel"/>
    <w:tmpl w:val="D1BA4B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9541E9"/>
    <w:multiLevelType w:val="hybridMultilevel"/>
    <w:tmpl w:val="71789044"/>
    <w:lvl w:ilvl="0" w:tplc="E3DACA0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DEDAB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60740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8864F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36DAC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8DD3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ADFD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80BAF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3298C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D529F5"/>
    <w:multiLevelType w:val="multilevel"/>
    <w:tmpl w:val="5DD635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87B4FEF"/>
    <w:multiLevelType w:val="hybridMultilevel"/>
    <w:tmpl w:val="94D67418"/>
    <w:lvl w:ilvl="0" w:tplc="470AD9D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3CCDF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C2EE4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441B7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5E718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38BB6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48881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C8206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E4A02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2142DD"/>
    <w:multiLevelType w:val="hybridMultilevel"/>
    <w:tmpl w:val="4B8E1D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C7168"/>
    <w:multiLevelType w:val="hybridMultilevel"/>
    <w:tmpl w:val="F49A50B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F0C393D"/>
    <w:multiLevelType w:val="hybridMultilevel"/>
    <w:tmpl w:val="4CF279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71F7D"/>
    <w:multiLevelType w:val="hybridMultilevel"/>
    <w:tmpl w:val="8B18BD72"/>
    <w:lvl w:ilvl="0" w:tplc="6904224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A871C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7EB20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FEFD4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52B6E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DC3A2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FA057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22536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5C2C9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6E04E8"/>
    <w:multiLevelType w:val="hybridMultilevel"/>
    <w:tmpl w:val="ED42AE1C"/>
    <w:lvl w:ilvl="0" w:tplc="F4B095B4">
      <w:start w:val="1"/>
      <w:numFmt w:val="bullet"/>
      <w:lvlText w:val="•"/>
      <w:lvlJc w:val="left"/>
      <w:pPr>
        <w:ind w:left="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7E1B1A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DAA7B2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E4AC36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648770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3CAC8A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669B68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24229E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DC4CE8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30A7AA0"/>
    <w:multiLevelType w:val="hybridMultilevel"/>
    <w:tmpl w:val="3F0C01C4"/>
    <w:lvl w:ilvl="0" w:tplc="2B60753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C050F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46D42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32944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3660C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064E7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FEE27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523E6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2A599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5C4783F"/>
    <w:multiLevelType w:val="hybridMultilevel"/>
    <w:tmpl w:val="D46CBEC8"/>
    <w:lvl w:ilvl="0" w:tplc="B4244EB2">
      <w:start w:val="1"/>
      <w:numFmt w:val="decimal"/>
      <w:pStyle w:val="Ttu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728B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1875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801B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CC6E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F21F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AE97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4091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C2B6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6175311"/>
    <w:multiLevelType w:val="hybridMultilevel"/>
    <w:tmpl w:val="D2EE9FDC"/>
    <w:lvl w:ilvl="0" w:tplc="848C52D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09BD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06DA6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EC489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8D4E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44C7C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CE68F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C0D6C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C7B2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BDD4D28"/>
    <w:multiLevelType w:val="multilevel"/>
    <w:tmpl w:val="926EEB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9B43273"/>
    <w:multiLevelType w:val="hybridMultilevel"/>
    <w:tmpl w:val="2F0A1300"/>
    <w:lvl w:ilvl="0" w:tplc="4DD8CD3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1AA19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8AC01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203E3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1419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B6C77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7C0E3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1E06C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7A0E1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18"/>
  </w:num>
  <w:num w:numId="5">
    <w:abstractNumId w:val="4"/>
  </w:num>
  <w:num w:numId="6">
    <w:abstractNumId w:val="3"/>
  </w:num>
  <w:num w:numId="7">
    <w:abstractNumId w:val="16"/>
  </w:num>
  <w:num w:numId="8">
    <w:abstractNumId w:val="5"/>
  </w:num>
  <w:num w:numId="9">
    <w:abstractNumId w:val="10"/>
  </w:num>
  <w:num w:numId="10">
    <w:abstractNumId w:val="0"/>
  </w:num>
  <w:num w:numId="11">
    <w:abstractNumId w:val="8"/>
  </w:num>
  <w:num w:numId="12">
    <w:abstractNumId w:val="17"/>
  </w:num>
  <w:num w:numId="13">
    <w:abstractNumId w:val="13"/>
  </w:num>
  <w:num w:numId="14">
    <w:abstractNumId w:val="2"/>
  </w:num>
  <w:num w:numId="15">
    <w:abstractNumId w:val="6"/>
  </w:num>
  <w:num w:numId="16">
    <w:abstractNumId w:val="1"/>
  </w:num>
  <w:num w:numId="17">
    <w:abstractNumId w:val="19"/>
  </w:num>
  <w:num w:numId="18">
    <w:abstractNumId w:val="9"/>
  </w:num>
  <w:num w:numId="19">
    <w:abstractNumId w:val="7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EC4"/>
    <w:rsid w:val="00001C26"/>
    <w:rsid w:val="000732D0"/>
    <w:rsid w:val="00075177"/>
    <w:rsid w:val="000B0F19"/>
    <w:rsid w:val="000D2F9B"/>
    <w:rsid w:val="000E05C4"/>
    <w:rsid w:val="00114026"/>
    <w:rsid w:val="001400C6"/>
    <w:rsid w:val="00154EB8"/>
    <w:rsid w:val="001E54E5"/>
    <w:rsid w:val="0020492E"/>
    <w:rsid w:val="00276AED"/>
    <w:rsid w:val="00277FB2"/>
    <w:rsid w:val="002C7B94"/>
    <w:rsid w:val="002D6370"/>
    <w:rsid w:val="0034444C"/>
    <w:rsid w:val="004504D6"/>
    <w:rsid w:val="00473EEB"/>
    <w:rsid w:val="004926EB"/>
    <w:rsid w:val="004A10B6"/>
    <w:rsid w:val="004B3BDB"/>
    <w:rsid w:val="005337EA"/>
    <w:rsid w:val="005A77B7"/>
    <w:rsid w:val="005C3757"/>
    <w:rsid w:val="00682314"/>
    <w:rsid w:val="00706C0C"/>
    <w:rsid w:val="00711D0A"/>
    <w:rsid w:val="00733DEB"/>
    <w:rsid w:val="00746ED5"/>
    <w:rsid w:val="00763BDA"/>
    <w:rsid w:val="007707C4"/>
    <w:rsid w:val="00775AC4"/>
    <w:rsid w:val="007A438F"/>
    <w:rsid w:val="00803CAC"/>
    <w:rsid w:val="008707C5"/>
    <w:rsid w:val="008A644D"/>
    <w:rsid w:val="008D2F84"/>
    <w:rsid w:val="009016CB"/>
    <w:rsid w:val="0093635B"/>
    <w:rsid w:val="00951EC4"/>
    <w:rsid w:val="009B30D7"/>
    <w:rsid w:val="009E0BBD"/>
    <w:rsid w:val="00A0088A"/>
    <w:rsid w:val="00A70DA4"/>
    <w:rsid w:val="00A725A7"/>
    <w:rsid w:val="00AB31E7"/>
    <w:rsid w:val="00AF307E"/>
    <w:rsid w:val="00B00C88"/>
    <w:rsid w:val="00B02D4C"/>
    <w:rsid w:val="00B37E57"/>
    <w:rsid w:val="00B8445D"/>
    <w:rsid w:val="00C040D7"/>
    <w:rsid w:val="00C5394E"/>
    <w:rsid w:val="00CD1B88"/>
    <w:rsid w:val="00CE1B33"/>
    <w:rsid w:val="00D203EE"/>
    <w:rsid w:val="00D54391"/>
    <w:rsid w:val="00D8655F"/>
    <w:rsid w:val="00DB4CF8"/>
    <w:rsid w:val="00E1751C"/>
    <w:rsid w:val="00E23CF7"/>
    <w:rsid w:val="00E55AD7"/>
    <w:rsid w:val="00E87DB4"/>
    <w:rsid w:val="00F11010"/>
    <w:rsid w:val="00F75FE9"/>
    <w:rsid w:val="00F91AAC"/>
    <w:rsid w:val="00FB3148"/>
    <w:rsid w:val="00FB34DC"/>
    <w:rsid w:val="00FB4F69"/>
    <w:rsid w:val="00FE2325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FE1A24"/>
  <w15:docId w15:val="{81AD5836-AAB7-4668-86A5-26C41AC2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337EA"/>
    <w:pPr>
      <w:spacing w:after="14" w:line="249" w:lineRule="auto"/>
      <w:ind w:left="123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numPr>
        <w:numId w:val="12"/>
      </w:numPr>
      <w:spacing w:line="259" w:lineRule="auto"/>
      <w:ind w:left="10" w:hanging="10"/>
      <w:outlineLvl w:val="0"/>
    </w:pPr>
    <w:rPr>
      <w:rFonts w:ascii="Times New Roman" w:hAnsi="Times New Roman"/>
      <w:b/>
      <w:color w:val="000000"/>
      <w:sz w:val="24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line="259" w:lineRule="auto"/>
      <w:jc w:val="both"/>
    </w:pPr>
    <w:rPr>
      <w:rFonts w:ascii="Arial" w:eastAsia="Arial" w:hAnsi="Arial" w:cs="Arial"/>
      <w:color w:val="000000"/>
      <w:szCs w:val="22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438F"/>
    <w:pPr>
      <w:ind w:left="720"/>
      <w:contextualSpacing/>
    </w:pPr>
  </w:style>
  <w:style w:type="paragraph" w:customStyle="1" w:styleId="Default">
    <w:name w:val="Default"/>
    <w:rsid w:val="005337EA"/>
    <w:pPr>
      <w:autoSpaceDE w:val="0"/>
      <w:autoSpaceDN w:val="0"/>
      <w:adjustRightInd w:val="0"/>
    </w:pPr>
    <w:rPr>
      <w:rFonts w:ascii="Arial Black" w:eastAsia="Calibri" w:hAnsi="Arial Black" w:cs="Arial Black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344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4444C"/>
    <w:rPr>
      <w:rFonts w:ascii="Times New Roman" w:hAnsi="Times New Roman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56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E504765867E541A7DE2BBC3452A1FB" ma:contentTypeVersion="2" ma:contentTypeDescription="Crear nuevo documento." ma:contentTypeScope="" ma:versionID="0125681a53e595d095c68ed632f39161">
  <xsd:schema xmlns:xsd="http://www.w3.org/2001/XMLSchema" xmlns:xs="http://www.w3.org/2001/XMLSchema" xmlns:p="http://schemas.microsoft.com/office/2006/metadata/properties" xmlns:ns2="1d41333d-bbf1-4bfd-9cbc-829592bb8aa4" targetNamespace="http://schemas.microsoft.com/office/2006/metadata/properties" ma:root="true" ma:fieldsID="55f9c0d1ab85d321a5be310a1d950bcc" ns2:_="">
    <xsd:import namespace="1d41333d-bbf1-4bfd-9cbc-829592bb8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1333d-bbf1-4bfd-9cbc-829592bb8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8DC093-1E03-4B0E-BC33-AE18AA4E1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1333d-bbf1-4bfd-9cbc-829592bb8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64E4C5-F9D4-4C75-AE41-D1571A2489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5806A7-3A86-442E-9E49-71C235387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65B851-AF17-4D4D-82F9-C4D1D31A9E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1843</Words>
  <Characters>10137</Characters>
  <Application>Microsoft Office Word</Application>
  <DocSecurity>0</DocSecurity>
  <Lines>84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JESUS ROBERTO DE LA GARZA DE LUNA</cp:lastModifiedBy>
  <cp:revision>2</cp:revision>
  <dcterms:created xsi:type="dcterms:W3CDTF">2021-01-18T10:14:00Z</dcterms:created>
  <dcterms:modified xsi:type="dcterms:W3CDTF">2021-02-11T00:10:00Z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0x01010007E504765867E541A7DE2BBC3452A1FB</vt:lpwstr>
  </property>
</Properties>
</file>